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BA769" w14:textId="309BFD4B" w:rsidR="00251553" w:rsidRDefault="000464AF" w:rsidP="000464AF">
      <w:pPr>
        <w:spacing w:after="0"/>
        <w:jc w:val="center"/>
        <w:rPr>
          <w:rFonts w:cs="Times New Roman"/>
          <w:b/>
          <w:spacing w:val="8"/>
          <w:w w:val="95"/>
          <w:sz w:val="24"/>
          <w:szCs w:val="24"/>
          <w:lang w:val="el-GR"/>
        </w:rPr>
      </w:pPr>
      <w:r>
        <w:rPr>
          <w:rFonts w:ascii="Katsoulidis" w:hAnsi="Katsoulidis" w:cs="Times New Roman"/>
          <w:noProof/>
          <w:sz w:val="24"/>
          <w:szCs w:val="24"/>
        </w:rPr>
        <w:drawing>
          <wp:inline distT="0" distB="0" distL="0" distR="0" wp14:anchorId="74A536EB" wp14:editId="768065B3">
            <wp:extent cx="6084570" cy="97536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975360"/>
                    </a:xfrm>
                    <a:prstGeom prst="rect">
                      <a:avLst/>
                    </a:prstGeom>
                    <a:noFill/>
                  </pic:spPr>
                </pic:pic>
              </a:graphicData>
            </a:graphic>
          </wp:inline>
        </w:drawing>
      </w:r>
      <w:r w:rsidR="003C7553">
        <w:rPr>
          <w:rFonts w:cs="Times New Roman"/>
          <w:b/>
          <w:spacing w:val="8"/>
          <w:w w:val="95"/>
          <w:sz w:val="24"/>
          <w:szCs w:val="24"/>
          <w:lang w:val="el-GR"/>
        </w:rPr>
        <w:t>ΣΧΟΛΗ ΟΙΚΟΝΟΜΙΚΩΝ ΚΑΙ ΠΟΛΙΤΙΚΩΝ ΕΠΙΣΤΗΜΩΝ</w:t>
      </w:r>
    </w:p>
    <w:p w14:paraId="43123897" w14:textId="77777777" w:rsidR="00251553" w:rsidRDefault="003C7553">
      <w:pPr>
        <w:pBdr>
          <w:bottom w:val="single" w:sz="4" w:space="1" w:color="auto"/>
        </w:pBdr>
        <w:spacing w:line="360" w:lineRule="auto"/>
        <w:jc w:val="center"/>
        <w:rPr>
          <w:rFonts w:cs="Times New Roman"/>
          <w:sz w:val="24"/>
          <w:szCs w:val="24"/>
          <w:lang w:val="el-GR"/>
        </w:rPr>
      </w:pPr>
      <w:r>
        <w:rPr>
          <w:rFonts w:cs="Times New Roman"/>
          <w:b/>
          <w:spacing w:val="8"/>
          <w:w w:val="95"/>
          <w:sz w:val="24"/>
          <w:szCs w:val="24"/>
          <w:lang w:val="el-GR"/>
        </w:rPr>
        <w:t>ΤΜΗΜΑ ΔΙΟΙΚΗΣΗΣ ΕΠΙΧΕΙΡΗΣΕΩΝ ΚΑΙ ΟΡΓΑΝΙΣΜΩΝ</w:t>
      </w:r>
    </w:p>
    <w:p w14:paraId="569E49D0" w14:textId="4EFC9A82" w:rsidR="00251553" w:rsidRDefault="003C7553" w:rsidP="00A574CA">
      <w:pPr>
        <w:pStyle w:val="a4"/>
        <w:tabs>
          <w:tab w:val="left" w:pos="284"/>
        </w:tabs>
        <w:spacing w:before="240"/>
        <w:jc w:val="center"/>
        <w:rPr>
          <w:rFonts w:asciiTheme="minorHAnsi" w:hAnsiTheme="minorHAnsi" w:cstheme="minorHAnsi"/>
          <w:b/>
          <w:sz w:val="28"/>
          <w:szCs w:val="28"/>
          <w:lang w:val="el-GR" w:eastAsia="el-GR"/>
        </w:rPr>
      </w:pPr>
      <w:r>
        <w:rPr>
          <w:rFonts w:asciiTheme="minorHAnsi" w:hAnsiTheme="minorHAnsi" w:cstheme="minorHAnsi"/>
          <w:b/>
          <w:sz w:val="28"/>
          <w:szCs w:val="28"/>
          <w:lang w:val="el-GR" w:eastAsia="el-GR"/>
        </w:rPr>
        <w:t>ΧΟΡΗΓΗΣΗ ΥΠΟΤΡΟΦΙΩΝ</w:t>
      </w:r>
      <w:r w:rsidR="000464AF">
        <w:rPr>
          <w:rFonts w:asciiTheme="minorHAnsi" w:hAnsiTheme="minorHAnsi" w:cstheme="minorHAnsi"/>
          <w:b/>
          <w:sz w:val="28"/>
          <w:szCs w:val="28"/>
          <w:lang w:val="el-GR" w:eastAsia="el-GR"/>
        </w:rPr>
        <w:t xml:space="preserve"> ΓΙΑ ΤΟ ΑΚΑΔΗΜΑΙΚΟ ΕΤΟΣ 2021-22</w:t>
      </w:r>
    </w:p>
    <w:p w14:paraId="1182871C" w14:textId="77EE9F0C" w:rsidR="00251553" w:rsidRPr="00307C3E" w:rsidRDefault="003C7553">
      <w:pPr>
        <w:pStyle w:val="a4"/>
        <w:tabs>
          <w:tab w:val="left" w:pos="284"/>
        </w:tabs>
        <w:spacing w:before="120" w:after="240"/>
        <w:rPr>
          <w:rFonts w:asciiTheme="minorHAnsi" w:hAnsiTheme="minorHAnsi" w:cstheme="minorHAnsi"/>
          <w:szCs w:val="24"/>
          <w:lang w:val="el-GR" w:eastAsia="el-GR"/>
        </w:rPr>
      </w:pPr>
      <w:r>
        <w:rPr>
          <w:rFonts w:asciiTheme="minorHAnsi" w:hAnsiTheme="minorHAnsi" w:cstheme="minorHAnsi"/>
          <w:szCs w:val="24"/>
          <w:lang w:val="el-GR" w:eastAsia="el-GR"/>
        </w:rPr>
        <w:t xml:space="preserve">Το Τμήμα Διοίκησης Επιχειρήσεων και Οργανισμών (ΔΕΟ) του ΕΚΠΑ με γνώμονα την </w:t>
      </w:r>
      <w:r w:rsidRPr="00EF67D8">
        <w:rPr>
          <w:rFonts w:asciiTheme="minorHAnsi" w:hAnsiTheme="minorHAnsi" w:cstheme="minorHAnsi"/>
          <w:szCs w:val="24"/>
          <w:lang w:val="el-GR" w:eastAsia="el-GR"/>
        </w:rPr>
        <w:t xml:space="preserve">ακαδημαϊκή </w:t>
      </w:r>
      <w:r w:rsidR="00B52042">
        <w:rPr>
          <w:rFonts w:asciiTheme="minorHAnsi" w:hAnsiTheme="minorHAnsi" w:cstheme="minorHAnsi"/>
          <w:szCs w:val="24"/>
          <w:lang w:val="el-GR" w:eastAsia="el-GR"/>
        </w:rPr>
        <w:t>ποιότητα</w:t>
      </w:r>
      <w:r w:rsidR="00BB05A3">
        <w:rPr>
          <w:rFonts w:asciiTheme="minorHAnsi" w:hAnsiTheme="minorHAnsi" w:cstheme="minorHAnsi"/>
          <w:szCs w:val="24"/>
          <w:lang w:val="el-GR" w:eastAsia="el-GR"/>
        </w:rPr>
        <w:t>, αριστεία</w:t>
      </w:r>
      <w:r w:rsidRPr="00EF67D8">
        <w:rPr>
          <w:rFonts w:asciiTheme="minorHAnsi" w:hAnsiTheme="minorHAnsi" w:cstheme="minorHAnsi"/>
          <w:szCs w:val="24"/>
          <w:lang w:val="el-GR" w:eastAsia="el-GR"/>
        </w:rPr>
        <w:t xml:space="preserve"> και το υψηλό ακαδημαϊκό ήθος</w:t>
      </w:r>
      <w:r>
        <w:rPr>
          <w:rFonts w:asciiTheme="minorHAnsi" w:hAnsiTheme="minorHAnsi" w:cstheme="minorHAnsi"/>
          <w:szCs w:val="24"/>
          <w:lang w:val="el-GR" w:eastAsia="el-GR"/>
        </w:rPr>
        <w:t>, αναγνωρίζει κ</w:t>
      </w:r>
      <w:r w:rsidR="00BB05A3">
        <w:rPr>
          <w:rFonts w:asciiTheme="minorHAnsi" w:hAnsiTheme="minorHAnsi" w:cstheme="minorHAnsi"/>
          <w:szCs w:val="24"/>
          <w:lang w:val="el-GR" w:eastAsia="el-GR"/>
        </w:rPr>
        <w:t>αι</w:t>
      </w:r>
      <w:r>
        <w:rPr>
          <w:rFonts w:asciiTheme="minorHAnsi" w:hAnsiTheme="minorHAnsi" w:cstheme="minorHAnsi"/>
          <w:szCs w:val="24"/>
          <w:lang w:val="el-GR" w:eastAsia="el-GR"/>
        </w:rPr>
        <w:t xml:space="preserve"> </w:t>
      </w:r>
      <w:r w:rsidRPr="00EF67D8">
        <w:rPr>
          <w:rFonts w:asciiTheme="minorHAnsi" w:hAnsiTheme="minorHAnsi" w:cstheme="minorHAnsi"/>
          <w:szCs w:val="24"/>
          <w:lang w:val="el-GR" w:eastAsia="el-GR"/>
        </w:rPr>
        <w:t>επιβραβεύει</w:t>
      </w:r>
      <w:r>
        <w:rPr>
          <w:rFonts w:asciiTheme="minorHAnsi" w:hAnsiTheme="minorHAnsi" w:cstheme="minorHAnsi"/>
          <w:szCs w:val="24"/>
          <w:lang w:val="el-GR" w:eastAsia="el-GR"/>
        </w:rPr>
        <w:t xml:space="preserve"> </w:t>
      </w:r>
      <w:r w:rsidR="00B52042">
        <w:rPr>
          <w:rFonts w:asciiTheme="minorHAnsi" w:hAnsiTheme="minorHAnsi" w:cstheme="minorHAnsi"/>
          <w:szCs w:val="24"/>
          <w:lang w:val="el-GR" w:eastAsia="el-GR"/>
        </w:rPr>
        <w:t>τις επιτυχίες</w:t>
      </w:r>
      <w:r>
        <w:rPr>
          <w:rFonts w:asciiTheme="minorHAnsi" w:hAnsiTheme="minorHAnsi" w:cstheme="minorHAnsi"/>
          <w:szCs w:val="24"/>
          <w:lang w:val="el-GR" w:eastAsia="el-GR"/>
        </w:rPr>
        <w:t xml:space="preserve"> των </w:t>
      </w:r>
      <w:r w:rsidR="00B52042">
        <w:rPr>
          <w:rFonts w:asciiTheme="minorHAnsi" w:hAnsiTheme="minorHAnsi" w:cstheme="minorHAnsi"/>
          <w:szCs w:val="24"/>
          <w:lang w:val="el-GR" w:eastAsia="el-GR"/>
        </w:rPr>
        <w:t>φοιτητών</w:t>
      </w:r>
      <w:r>
        <w:rPr>
          <w:rFonts w:asciiTheme="minorHAnsi" w:hAnsiTheme="minorHAnsi" w:cstheme="minorHAnsi"/>
          <w:szCs w:val="24"/>
          <w:lang w:val="el-GR" w:eastAsia="el-GR"/>
        </w:rPr>
        <w:t xml:space="preserve"> του </w:t>
      </w:r>
      <w:r w:rsidR="00B52042">
        <w:rPr>
          <w:rFonts w:asciiTheme="minorHAnsi" w:hAnsiTheme="minorHAnsi" w:cstheme="minorHAnsi"/>
          <w:szCs w:val="24"/>
          <w:lang w:val="el-GR" w:eastAsia="el-GR"/>
        </w:rPr>
        <w:t>που</w:t>
      </w:r>
      <w:r>
        <w:rPr>
          <w:rFonts w:asciiTheme="minorHAnsi" w:hAnsiTheme="minorHAnsi" w:cstheme="minorHAnsi"/>
          <w:szCs w:val="24"/>
          <w:lang w:val="el-GR" w:eastAsia="el-GR"/>
        </w:rPr>
        <w:t xml:space="preserve"> διαπρέ</w:t>
      </w:r>
      <w:r w:rsidR="00B52042">
        <w:rPr>
          <w:rFonts w:asciiTheme="minorHAnsi" w:hAnsiTheme="minorHAnsi" w:cstheme="minorHAnsi"/>
          <w:szCs w:val="24"/>
          <w:lang w:val="el-GR" w:eastAsia="el-GR"/>
        </w:rPr>
        <w:t>πουν</w:t>
      </w:r>
      <w:r>
        <w:rPr>
          <w:rFonts w:asciiTheme="minorHAnsi" w:hAnsiTheme="minorHAnsi" w:cstheme="minorHAnsi"/>
          <w:szCs w:val="24"/>
          <w:lang w:val="el-GR" w:eastAsia="el-GR"/>
        </w:rPr>
        <w:t xml:space="preserve"> </w:t>
      </w:r>
      <w:r w:rsidR="00B52042">
        <w:rPr>
          <w:rFonts w:asciiTheme="minorHAnsi" w:hAnsiTheme="minorHAnsi" w:cstheme="minorHAnsi"/>
          <w:szCs w:val="24"/>
          <w:lang w:val="el-GR" w:eastAsia="el-GR"/>
        </w:rPr>
        <w:t xml:space="preserve">στις </w:t>
      </w:r>
      <w:r>
        <w:rPr>
          <w:rFonts w:asciiTheme="minorHAnsi" w:hAnsiTheme="minorHAnsi" w:cstheme="minorHAnsi"/>
          <w:szCs w:val="24"/>
          <w:lang w:val="el-GR" w:eastAsia="el-GR"/>
        </w:rPr>
        <w:t>ακαδημαϊκ</w:t>
      </w:r>
      <w:r w:rsidR="00B52042">
        <w:rPr>
          <w:rFonts w:asciiTheme="minorHAnsi" w:hAnsiTheme="minorHAnsi" w:cstheme="minorHAnsi"/>
          <w:szCs w:val="24"/>
          <w:lang w:val="el-GR" w:eastAsia="el-GR"/>
        </w:rPr>
        <w:t>ές τους</w:t>
      </w:r>
      <w:r>
        <w:rPr>
          <w:rFonts w:asciiTheme="minorHAnsi" w:hAnsiTheme="minorHAnsi" w:cstheme="minorHAnsi"/>
          <w:szCs w:val="24"/>
          <w:lang w:val="el-GR" w:eastAsia="el-GR"/>
        </w:rPr>
        <w:t xml:space="preserve"> </w:t>
      </w:r>
      <w:r w:rsidR="00B52042">
        <w:rPr>
          <w:rFonts w:asciiTheme="minorHAnsi" w:hAnsiTheme="minorHAnsi" w:cstheme="minorHAnsi"/>
          <w:szCs w:val="24"/>
          <w:lang w:val="el-GR" w:eastAsia="el-GR"/>
        </w:rPr>
        <w:t>επιδόσεις</w:t>
      </w:r>
      <w:r>
        <w:rPr>
          <w:rFonts w:asciiTheme="minorHAnsi" w:hAnsiTheme="minorHAnsi" w:cstheme="minorHAnsi"/>
          <w:szCs w:val="24"/>
          <w:lang w:val="el-GR" w:eastAsia="el-GR"/>
        </w:rPr>
        <w:t xml:space="preserve"> και τους παρακιν</w:t>
      </w:r>
      <w:r w:rsidR="00B52042">
        <w:rPr>
          <w:rFonts w:asciiTheme="minorHAnsi" w:hAnsiTheme="minorHAnsi" w:cstheme="minorHAnsi"/>
          <w:szCs w:val="24"/>
          <w:lang w:val="el-GR" w:eastAsia="el-GR"/>
        </w:rPr>
        <w:t>εί</w:t>
      </w:r>
      <w:r>
        <w:rPr>
          <w:rFonts w:asciiTheme="minorHAnsi" w:hAnsiTheme="minorHAnsi" w:cstheme="minorHAnsi"/>
          <w:szCs w:val="24"/>
          <w:lang w:val="el-GR" w:eastAsia="el-GR"/>
        </w:rPr>
        <w:t xml:space="preserve"> για ακόμη μεγαλύτερες επιτυχίες</w:t>
      </w:r>
      <w:r w:rsidR="00B52042">
        <w:rPr>
          <w:rFonts w:asciiTheme="minorHAnsi" w:hAnsiTheme="minorHAnsi" w:cstheme="minorHAnsi"/>
          <w:szCs w:val="24"/>
          <w:lang w:val="el-GR" w:eastAsia="el-GR"/>
        </w:rPr>
        <w:t xml:space="preserve"> και υψηλότερους στόχους</w:t>
      </w:r>
      <w:r>
        <w:rPr>
          <w:rFonts w:asciiTheme="minorHAnsi" w:hAnsiTheme="minorHAnsi" w:cstheme="minorHAnsi"/>
          <w:szCs w:val="24"/>
          <w:lang w:val="el-GR" w:eastAsia="el-GR"/>
        </w:rPr>
        <w:t xml:space="preserve">. </w:t>
      </w:r>
      <w:r w:rsidR="00B52042">
        <w:rPr>
          <w:rFonts w:asciiTheme="minorHAnsi" w:hAnsiTheme="minorHAnsi" w:cstheme="minorHAnsi"/>
          <w:szCs w:val="24"/>
          <w:lang w:val="el-GR" w:eastAsia="el-GR"/>
        </w:rPr>
        <w:t xml:space="preserve">Στο πλαίσιο της συμβολής του Τμήματος προς τη ζώσα, παραγωγική οικονομία και στην κοινωνική του συμβολή στην διαμόρφωση νέων υψηλού κύρους και ήθους και στο πλαίσιο της αμοιβαιότητας, ανταπόδοσης και κοινωνικής εταιρικής ευθύνης </w:t>
      </w:r>
      <w:r w:rsidR="00BB05A3">
        <w:rPr>
          <w:rFonts w:asciiTheme="minorHAnsi" w:hAnsiTheme="minorHAnsi" w:cstheme="minorHAnsi"/>
          <w:szCs w:val="24"/>
          <w:lang w:val="el-GR" w:eastAsia="el-GR"/>
        </w:rPr>
        <w:t xml:space="preserve">των επιχειρήσεων, το Τμήμα δέχεται χορηγίες από όλους εκείνους που επιθυμούν να συνεισφέρουν έμπρακτα στους αριστούχους φοιτητές μας και μελλοντικά στελέχη της </w:t>
      </w:r>
      <w:r w:rsidR="00307C3E">
        <w:rPr>
          <w:rFonts w:asciiTheme="minorHAnsi" w:hAnsiTheme="minorHAnsi" w:cstheme="minorHAnsi"/>
          <w:szCs w:val="24"/>
          <w:lang w:val="el-GR" w:eastAsia="el-GR"/>
        </w:rPr>
        <w:t>οικονομίας της χώρας μας.</w:t>
      </w:r>
    </w:p>
    <w:p w14:paraId="21FC1257" w14:textId="77777777" w:rsidR="00251553" w:rsidRDefault="003C7553">
      <w:pPr>
        <w:pStyle w:val="a4"/>
        <w:tabs>
          <w:tab w:val="left" w:pos="284"/>
        </w:tabs>
        <w:spacing w:before="120"/>
        <w:jc w:val="center"/>
        <w:rPr>
          <w:rFonts w:asciiTheme="minorHAnsi" w:hAnsiTheme="minorHAnsi" w:cstheme="minorHAnsi"/>
          <w:b/>
          <w:szCs w:val="24"/>
          <w:lang w:val="el-GR" w:eastAsia="el-GR"/>
        </w:rPr>
      </w:pPr>
      <w:r>
        <w:rPr>
          <w:rFonts w:asciiTheme="minorHAnsi" w:hAnsiTheme="minorHAnsi" w:cstheme="minorHAnsi"/>
          <w:b/>
          <w:szCs w:val="24"/>
          <w:lang w:val="el-GR" w:eastAsia="el-GR"/>
        </w:rPr>
        <w:t>ΥΠΟΤΡΟΦΙΕΣ ΓΙΑ ΤΟ ΑΚΑΔΗΜΑΪΚΟ ΕΤΟΣ 2021-22</w:t>
      </w:r>
    </w:p>
    <w:p w14:paraId="5E58601B" w14:textId="77777777" w:rsidR="00251553" w:rsidRDefault="003C7553">
      <w:pPr>
        <w:pStyle w:val="a4"/>
        <w:tabs>
          <w:tab w:val="left" w:pos="284"/>
        </w:tabs>
        <w:spacing w:before="120"/>
        <w:rPr>
          <w:rFonts w:asciiTheme="minorHAnsi" w:hAnsiTheme="minorHAnsi" w:cstheme="minorHAnsi"/>
          <w:szCs w:val="24"/>
          <w:lang w:val="el-GR" w:eastAsia="el-GR"/>
        </w:rPr>
      </w:pPr>
      <w:r>
        <w:rPr>
          <w:rFonts w:asciiTheme="minorHAnsi" w:hAnsiTheme="minorHAnsi" w:cstheme="minorHAnsi"/>
          <w:szCs w:val="24"/>
          <w:lang w:val="el-GR" w:eastAsia="el-GR"/>
        </w:rPr>
        <w:t xml:space="preserve">Για τους </w:t>
      </w:r>
      <w:r>
        <w:rPr>
          <w:rFonts w:asciiTheme="minorHAnsi" w:hAnsiTheme="minorHAnsi" w:cstheme="minorHAnsi"/>
          <w:b/>
          <w:szCs w:val="24"/>
          <w:lang w:val="el-GR" w:eastAsia="el-GR"/>
        </w:rPr>
        <w:t>νεοεισερχόμενους σπουδαστές που αρίστευσαν στις εισαγωγικές εξετάσεις του Γενικού Λυκείου</w:t>
      </w:r>
      <w:r>
        <w:rPr>
          <w:rFonts w:asciiTheme="minorHAnsi" w:hAnsiTheme="minorHAnsi" w:cstheme="minorHAnsi"/>
          <w:szCs w:val="24"/>
          <w:lang w:val="el-GR" w:eastAsia="el-GR"/>
        </w:rPr>
        <w:t xml:space="preserve"> προσφέρονται τρεις (3) υποτροφίες ως ακολούθως:</w:t>
      </w:r>
    </w:p>
    <w:p w14:paraId="7F6BD71A" w14:textId="77777777" w:rsidR="00251553" w:rsidRDefault="003C7553">
      <w:pPr>
        <w:pStyle w:val="a4"/>
        <w:tabs>
          <w:tab w:val="left" w:pos="284"/>
        </w:tabs>
        <w:spacing w:before="120"/>
        <w:rPr>
          <w:rFonts w:asciiTheme="minorHAnsi" w:hAnsiTheme="minorHAnsi" w:cstheme="minorHAnsi"/>
          <w:szCs w:val="24"/>
          <w:lang w:val="el-GR" w:eastAsia="el-GR"/>
        </w:rPr>
      </w:pPr>
      <w:r>
        <w:rPr>
          <w:rFonts w:asciiTheme="minorHAnsi" w:hAnsiTheme="minorHAnsi" w:cstheme="minorHAnsi"/>
          <w:szCs w:val="24"/>
          <w:lang w:val="el-GR" w:eastAsia="el-GR"/>
        </w:rPr>
        <w:t>1. Η εταιρεία ΕΥ προσφέρει δύο (2) υποτροφίες των 3.000 ευρώ και 2.000 ευρώ στους δύο πρώτους, αντίστοιχα, και τη δυνατότητα να πραγματοποιήσουν Πρακτική Άσκηση σε αυτήν.</w:t>
      </w:r>
    </w:p>
    <w:p w14:paraId="672804D7" w14:textId="77777777" w:rsidR="00251553" w:rsidRDefault="003C7553">
      <w:pPr>
        <w:pStyle w:val="a4"/>
        <w:tabs>
          <w:tab w:val="left" w:pos="284"/>
        </w:tabs>
        <w:spacing w:before="120" w:after="240"/>
        <w:rPr>
          <w:rFonts w:asciiTheme="minorHAnsi" w:hAnsiTheme="minorHAnsi" w:cstheme="minorHAnsi"/>
          <w:szCs w:val="24"/>
          <w:lang w:val="el-GR"/>
        </w:rPr>
      </w:pPr>
      <w:r>
        <w:rPr>
          <w:rFonts w:asciiTheme="minorHAnsi" w:hAnsiTheme="minorHAnsi" w:cstheme="minorHAnsi"/>
          <w:szCs w:val="24"/>
          <w:lang w:val="el-GR" w:eastAsia="el-GR"/>
        </w:rPr>
        <w:t>2.  Το Ίδρυμα</w:t>
      </w:r>
      <w:r>
        <w:rPr>
          <w:rFonts w:asciiTheme="minorHAnsi" w:hAnsiTheme="minorHAnsi" w:cs="Tahoma"/>
          <w:color w:val="000000" w:themeColor="text1"/>
          <w:szCs w:val="24"/>
          <w:lang w:val="el-GR"/>
        </w:rPr>
        <w:t xml:space="preserve"> </w:t>
      </w:r>
      <w:r>
        <w:rPr>
          <w:rFonts w:asciiTheme="minorHAnsi" w:hAnsiTheme="minorHAnsi" w:cstheme="minorHAnsi"/>
          <w:i/>
          <w:szCs w:val="24"/>
          <w:lang w:val="el-GR"/>
        </w:rPr>
        <w:t xml:space="preserve">G&amp;J </w:t>
      </w:r>
      <w:proofErr w:type="spellStart"/>
      <w:r>
        <w:rPr>
          <w:rFonts w:asciiTheme="minorHAnsi" w:hAnsiTheme="minorHAnsi" w:cstheme="minorHAnsi"/>
          <w:i/>
          <w:szCs w:val="24"/>
          <w:lang w:val="el-GR"/>
        </w:rPr>
        <w:t>Handjinicolaou</w:t>
      </w:r>
      <w:proofErr w:type="spellEnd"/>
      <w:r>
        <w:rPr>
          <w:rFonts w:asciiTheme="minorHAnsi" w:hAnsiTheme="minorHAnsi" w:cstheme="minorHAnsi"/>
          <w:i/>
          <w:szCs w:val="24"/>
          <w:lang w:val="el-GR"/>
        </w:rPr>
        <w:t xml:space="preserve"> εις μνήμη Πέτρου Γ. </w:t>
      </w:r>
      <w:proofErr w:type="spellStart"/>
      <w:r>
        <w:rPr>
          <w:rFonts w:asciiTheme="minorHAnsi" w:hAnsiTheme="minorHAnsi" w:cstheme="minorHAnsi"/>
          <w:i/>
          <w:szCs w:val="24"/>
          <w:lang w:val="el-GR"/>
        </w:rPr>
        <w:t>Χαντζηνικολάου</w:t>
      </w:r>
      <w:proofErr w:type="spellEnd"/>
      <w:r>
        <w:rPr>
          <w:rFonts w:asciiTheme="minorHAnsi" w:hAnsiTheme="minorHAnsi" w:cstheme="minorHAnsi"/>
          <w:szCs w:val="24"/>
          <w:lang w:val="el-GR"/>
        </w:rPr>
        <w:t xml:space="preserve"> προσφέρει μια υποτροφία ύψους 2.000 δολαρίων Η.Π.Α. στον τρίτο κατά σειρά </w:t>
      </w:r>
      <w:proofErr w:type="spellStart"/>
      <w:r>
        <w:rPr>
          <w:rFonts w:asciiTheme="minorHAnsi" w:hAnsiTheme="minorHAnsi" w:cstheme="minorHAnsi"/>
          <w:szCs w:val="24"/>
          <w:lang w:val="el-GR"/>
        </w:rPr>
        <w:t>νεο</w:t>
      </w:r>
      <w:proofErr w:type="spellEnd"/>
      <w:r>
        <w:rPr>
          <w:rFonts w:asciiTheme="minorHAnsi" w:hAnsiTheme="minorHAnsi" w:cstheme="minorHAnsi"/>
          <w:szCs w:val="24"/>
          <w:lang w:val="el-GR"/>
        </w:rPr>
        <w:t>-εισερχόμενο φοιτητή ή φοιτήτρια  στο Τμήμα ΔΕΟ.</w:t>
      </w:r>
    </w:p>
    <w:p w14:paraId="054EAAD0" w14:textId="77777777" w:rsidR="00251553" w:rsidRDefault="003C7553">
      <w:pPr>
        <w:pStyle w:val="a4"/>
        <w:tabs>
          <w:tab w:val="left" w:pos="284"/>
        </w:tabs>
        <w:spacing w:before="120" w:after="120"/>
        <w:rPr>
          <w:rFonts w:asciiTheme="minorHAnsi" w:hAnsiTheme="minorHAnsi" w:cstheme="minorHAnsi"/>
          <w:szCs w:val="24"/>
          <w:lang w:val="el-GR"/>
        </w:rPr>
      </w:pPr>
      <w:r>
        <w:rPr>
          <w:rFonts w:asciiTheme="minorHAnsi" w:hAnsiTheme="minorHAnsi" w:cstheme="minorHAnsi"/>
          <w:szCs w:val="24"/>
          <w:lang w:val="el-GR"/>
        </w:rPr>
        <w:t xml:space="preserve">Για τους </w:t>
      </w:r>
      <w:r>
        <w:rPr>
          <w:rFonts w:asciiTheme="minorHAnsi" w:hAnsiTheme="minorHAnsi" w:cstheme="minorHAnsi"/>
          <w:b/>
          <w:szCs w:val="24"/>
          <w:lang w:val="el-GR"/>
        </w:rPr>
        <w:t>φοιτητές που ολοκλήρωσαν όλα τα μαθήματα στο έτος που φοιτούν</w:t>
      </w:r>
      <w:r>
        <w:rPr>
          <w:rFonts w:asciiTheme="minorHAnsi" w:hAnsiTheme="minorHAnsi" w:cstheme="minorHAnsi"/>
          <w:szCs w:val="24"/>
          <w:lang w:val="el-GR"/>
        </w:rPr>
        <w:t xml:space="preserve"> και επέτυχαν τη μεγαλύτερη βαθμολογία προσφέρονται τέσσερεις (4) υποτροφίες ως ακολούθως:</w:t>
      </w:r>
    </w:p>
    <w:p w14:paraId="35FBA6F5" w14:textId="77777777" w:rsidR="00251553" w:rsidRDefault="003C7553">
      <w:pPr>
        <w:pStyle w:val="a4"/>
        <w:tabs>
          <w:tab w:val="left" w:pos="284"/>
        </w:tabs>
        <w:spacing w:before="120" w:after="120"/>
        <w:rPr>
          <w:rFonts w:asciiTheme="minorHAnsi" w:hAnsiTheme="minorHAnsi" w:cstheme="minorHAnsi"/>
          <w:szCs w:val="24"/>
          <w:lang w:val="el-GR"/>
        </w:rPr>
      </w:pPr>
      <w:r>
        <w:rPr>
          <w:rFonts w:asciiTheme="minorHAnsi" w:hAnsiTheme="minorHAnsi" w:cstheme="minorHAnsi"/>
          <w:szCs w:val="24"/>
          <w:lang w:val="el-GR"/>
        </w:rPr>
        <w:t>1. Η εταιρεία ΕΥΡΩΠΑΪΚΗ ΠΙΣΤΗ ΑΕΓΑ προσφέρει δύο (2) υποτροφίες των 1.000 ευρώ εκάστη στους πρωτοετείς φοιτητές και φοιτήτριες που ολοκλήρωσαν όλα τα μαθήματα του έτους τους και επέτυχαν το μεγαλύτερο μέσο όρο βαθμολογίας με το πέρας των επαναληπτικών εξετάσεων Σεπτεμβρίου 2021.</w:t>
      </w:r>
    </w:p>
    <w:p w14:paraId="1240E417" w14:textId="7B924BDB" w:rsidR="00251553" w:rsidRDefault="003C7553">
      <w:pPr>
        <w:pStyle w:val="a4"/>
        <w:tabs>
          <w:tab w:val="left" w:pos="284"/>
        </w:tabs>
        <w:spacing w:before="120" w:after="120"/>
        <w:rPr>
          <w:rFonts w:asciiTheme="minorHAnsi" w:hAnsiTheme="minorHAnsi" w:cstheme="minorHAnsi"/>
          <w:szCs w:val="24"/>
          <w:lang w:val="el-GR"/>
        </w:rPr>
      </w:pPr>
      <w:r>
        <w:rPr>
          <w:rFonts w:asciiTheme="minorHAnsi" w:hAnsiTheme="minorHAnsi" w:cstheme="minorHAnsi"/>
          <w:szCs w:val="24"/>
          <w:lang w:val="el-GR"/>
        </w:rPr>
        <w:t>2. Η εταιρεία ΕΥΡΩΠΑΪΚΗ ΠΙΣΤΗ ΑΕΓΑ προσφέρει δύο (2) υποτροφίες των 1.000 ευρώ εκάστη στους δευτεροετείς φοιτητές και φοιτήτριες που ολοκλήρωσαν όλα τα μαθήματα του έτους τους και επέτυχαν το μεγαλύτερο μέσο όρο βαθμολογίας με το πέρας των επαναληπτικών εξετάσεων Σεπτεμβρίου 2021. Προϋπόθεση για τη λήψη της υποτροφίας είναι να έχουν ολοκληρώσει επιτυχώς τα μαθήματα και του πρώτου έτους.</w:t>
      </w:r>
    </w:p>
    <w:p w14:paraId="36751841" w14:textId="77777777" w:rsidR="004D70CC" w:rsidRDefault="004D70CC">
      <w:pPr>
        <w:pStyle w:val="a4"/>
        <w:tabs>
          <w:tab w:val="left" w:pos="284"/>
        </w:tabs>
        <w:spacing w:before="120" w:after="120"/>
        <w:rPr>
          <w:rFonts w:asciiTheme="minorHAnsi" w:hAnsiTheme="minorHAnsi" w:cstheme="minorHAnsi"/>
          <w:szCs w:val="24"/>
          <w:lang w:val="el-GR"/>
        </w:rPr>
      </w:pPr>
    </w:p>
    <w:p w14:paraId="26553445" w14:textId="65B61D64" w:rsidR="004D70CC" w:rsidRPr="004D70CC" w:rsidRDefault="004D70CC">
      <w:pPr>
        <w:pStyle w:val="a4"/>
        <w:tabs>
          <w:tab w:val="left" w:pos="284"/>
        </w:tabs>
        <w:spacing w:before="120" w:after="120"/>
        <w:rPr>
          <w:rFonts w:asciiTheme="minorHAnsi" w:hAnsiTheme="minorHAnsi" w:cstheme="minorHAnsi"/>
          <w:szCs w:val="24"/>
          <w:lang w:val="el-GR"/>
        </w:rPr>
      </w:pPr>
      <w:r w:rsidRPr="0084665F">
        <w:rPr>
          <w:rFonts w:asciiTheme="minorHAnsi" w:hAnsiTheme="minorHAnsi" w:cstheme="minorHAnsi"/>
          <w:szCs w:val="24"/>
          <w:lang w:val="el-GR"/>
        </w:rPr>
        <w:t xml:space="preserve">H τιμητική εκδήλωση για την απονομή των υποτροφιών, που θα πραγματοποιηθεί την </w:t>
      </w:r>
      <w:r w:rsidRPr="0084665F">
        <w:rPr>
          <w:rFonts w:asciiTheme="minorHAnsi" w:hAnsiTheme="minorHAnsi" w:cstheme="minorHAnsi"/>
          <w:b/>
          <w:bCs/>
          <w:szCs w:val="24"/>
          <w:lang w:val="el-GR"/>
        </w:rPr>
        <w:t>Τετάρτη 10 Νοεμβρίου 2021 και ώρα 12.00</w:t>
      </w:r>
      <w:r w:rsidRPr="0084665F">
        <w:rPr>
          <w:rFonts w:asciiTheme="minorHAnsi" w:hAnsiTheme="minorHAnsi" w:cstheme="minorHAnsi"/>
          <w:szCs w:val="24"/>
          <w:lang w:val="el-GR"/>
        </w:rPr>
        <w:t xml:space="preserve">, στο Αμφιθέατρο «Ι. Δρακόπουλος» στο </w:t>
      </w:r>
      <w:r w:rsidR="0084665F">
        <w:rPr>
          <w:rFonts w:asciiTheme="minorHAnsi" w:hAnsiTheme="minorHAnsi" w:cstheme="minorHAnsi"/>
          <w:szCs w:val="24"/>
          <w:lang w:val="el-GR"/>
        </w:rPr>
        <w:t>κ</w:t>
      </w:r>
      <w:r w:rsidRPr="0084665F">
        <w:rPr>
          <w:rFonts w:asciiTheme="minorHAnsi" w:hAnsiTheme="minorHAnsi" w:cstheme="minorHAnsi"/>
          <w:szCs w:val="24"/>
          <w:lang w:val="el-GR"/>
        </w:rPr>
        <w:t xml:space="preserve">εντρικό </w:t>
      </w:r>
      <w:r w:rsidR="0084665F">
        <w:rPr>
          <w:rFonts w:asciiTheme="minorHAnsi" w:hAnsiTheme="minorHAnsi" w:cstheme="minorHAnsi"/>
          <w:szCs w:val="24"/>
          <w:lang w:val="el-GR"/>
        </w:rPr>
        <w:t>κ</w:t>
      </w:r>
      <w:r w:rsidRPr="0084665F">
        <w:rPr>
          <w:rFonts w:asciiTheme="minorHAnsi" w:hAnsiTheme="minorHAnsi" w:cstheme="minorHAnsi"/>
          <w:szCs w:val="24"/>
          <w:lang w:val="el-GR"/>
        </w:rPr>
        <w:t>τήριο</w:t>
      </w:r>
      <w:r w:rsidR="002C1022">
        <w:rPr>
          <w:rFonts w:asciiTheme="minorHAnsi" w:hAnsiTheme="minorHAnsi" w:cstheme="minorHAnsi"/>
          <w:szCs w:val="24"/>
          <w:lang w:val="el-GR"/>
        </w:rPr>
        <w:t xml:space="preserve"> ΕΚΠΑ</w:t>
      </w:r>
      <w:r w:rsidRPr="0084665F">
        <w:rPr>
          <w:rFonts w:asciiTheme="minorHAnsi" w:hAnsiTheme="minorHAnsi" w:cstheme="minorHAnsi"/>
          <w:szCs w:val="24"/>
          <w:lang w:val="el-GR"/>
        </w:rPr>
        <w:t>, στην οδό Πανεπιστημίου 30.</w:t>
      </w:r>
    </w:p>
    <w:sectPr w:rsidR="004D70CC" w:rsidRPr="004D70CC" w:rsidSect="00251553">
      <w:footerReference w:type="default" r:id="rId8"/>
      <w:pgSz w:w="11906" w:h="16838"/>
      <w:pgMar w:top="993" w:right="1416" w:bottom="1440" w:left="108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EFD8F" w14:textId="77777777" w:rsidR="006E5D5F" w:rsidRDefault="006E5D5F">
      <w:pPr>
        <w:spacing w:line="240" w:lineRule="auto"/>
      </w:pPr>
      <w:r>
        <w:separator/>
      </w:r>
    </w:p>
  </w:endnote>
  <w:endnote w:type="continuationSeparator" w:id="0">
    <w:p w14:paraId="15F893AE" w14:textId="77777777" w:rsidR="006E5D5F" w:rsidRDefault="006E5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atsoulidis">
    <w:altName w:val="Calibri"/>
    <w:panose1 w:val="00000000000000000000"/>
    <w:charset w:val="00"/>
    <w:family w:val="modern"/>
    <w:notTrueType/>
    <w:pitch w:val="variable"/>
    <w:sig w:usb0="A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5AE6" w14:textId="77777777" w:rsidR="00251553" w:rsidRDefault="006E5D5F">
    <w:pPr>
      <w:pStyle w:val="a8"/>
      <w:ind w:right="360"/>
      <w:rPr>
        <w:lang w:val="el-GR"/>
      </w:rPr>
    </w:pPr>
    <w:r>
      <w:rPr>
        <w:lang w:val="el-GR" w:eastAsia="el-GR"/>
      </w:rPr>
      <w:pict w14:anchorId="0339B7E5">
        <v:shapetype id="_x0000_t202" coordsize="21600,21600" o:spt="202" path="m,l,21600r21600,l21600,xe">
          <v:stroke joinstyle="miter"/>
          <v:path gradientshapeok="t" o:connecttype="rect"/>
        </v:shapetype>
        <v:shape id="_x0000_s2049" type="#_x0000_t202" style="position:absolute;margin-left:518.25pt;margin-top:.05pt;width:5pt;height:11.5pt;z-index:251658240;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" stroked="f">
          <v:fill opacity="0"/>
          <v:textbox inset="0,0,0,0">
            <w:txbxContent>
              <w:p w14:paraId="58508DC1" w14:textId="1D8E717B" w:rsidR="00251553" w:rsidRDefault="00251553">
                <w:pPr>
                  <w:pStyle w:val="a8"/>
                </w:pP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D4164" w14:textId="77777777" w:rsidR="006E5D5F" w:rsidRDefault="006E5D5F">
      <w:pPr>
        <w:spacing w:line="240" w:lineRule="auto"/>
      </w:pPr>
      <w:r>
        <w:separator/>
      </w:r>
    </w:p>
  </w:footnote>
  <w:footnote w:type="continuationSeparator" w:id="0">
    <w:p w14:paraId="19D5AE0C" w14:textId="77777777" w:rsidR="006E5D5F" w:rsidRDefault="006E5D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76B9"/>
    <w:rsid w:val="00004F0A"/>
    <w:rsid w:val="000063FD"/>
    <w:rsid w:val="00024C3F"/>
    <w:rsid w:val="000251E4"/>
    <w:rsid w:val="000304B9"/>
    <w:rsid w:val="00030610"/>
    <w:rsid w:val="00031010"/>
    <w:rsid w:val="00033223"/>
    <w:rsid w:val="00034929"/>
    <w:rsid w:val="00034CFA"/>
    <w:rsid w:val="00034E12"/>
    <w:rsid w:val="00041EC6"/>
    <w:rsid w:val="00045E79"/>
    <w:rsid w:val="000464AF"/>
    <w:rsid w:val="000510D0"/>
    <w:rsid w:val="00052D03"/>
    <w:rsid w:val="000633A6"/>
    <w:rsid w:val="00063913"/>
    <w:rsid w:val="000666EF"/>
    <w:rsid w:val="00067698"/>
    <w:rsid w:val="00070771"/>
    <w:rsid w:val="00070C54"/>
    <w:rsid w:val="00073976"/>
    <w:rsid w:val="00073BFF"/>
    <w:rsid w:val="00077024"/>
    <w:rsid w:val="00096D92"/>
    <w:rsid w:val="000A12AA"/>
    <w:rsid w:val="000A145D"/>
    <w:rsid w:val="000A1714"/>
    <w:rsid w:val="000A26DF"/>
    <w:rsid w:val="000A6DDD"/>
    <w:rsid w:val="000B156B"/>
    <w:rsid w:val="000B1B4E"/>
    <w:rsid w:val="000B3338"/>
    <w:rsid w:val="000C052B"/>
    <w:rsid w:val="000C1C73"/>
    <w:rsid w:val="000C39A9"/>
    <w:rsid w:val="000D07A5"/>
    <w:rsid w:val="000D1AC9"/>
    <w:rsid w:val="000D241C"/>
    <w:rsid w:val="000D2448"/>
    <w:rsid w:val="000D660E"/>
    <w:rsid w:val="000D7805"/>
    <w:rsid w:val="000D7A85"/>
    <w:rsid w:val="000E07BD"/>
    <w:rsid w:val="000E709B"/>
    <w:rsid w:val="000E740A"/>
    <w:rsid w:val="000F1EC2"/>
    <w:rsid w:val="001016DB"/>
    <w:rsid w:val="00101CB6"/>
    <w:rsid w:val="00104A56"/>
    <w:rsid w:val="001054A3"/>
    <w:rsid w:val="001076B9"/>
    <w:rsid w:val="00113E92"/>
    <w:rsid w:val="00115AC8"/>
    <w:rsid w:val="00116238"/>
    <w:rsid w:val="00117103"/>
    <w:rsid w:val="00123EC2"/>
    <w:rsid w:val="001325E8"/>
    <w:rsid w:val="00133432"/>
    <w:rsid w:val="00133C62"/>
    <w:rsid w:val="00136E86"/>
    <w:rsid w:val="001379F2"/>
    <w:rsid w:val="001413E3"/>
    <w:rsid w:val="001451D2"/>
    <w:rsid w:val="00147544"/>
    <w:rsid w:val="00161021"/>
    <w:rsid w:val="00161E28"/>
    <w:rsid w:val="001665FA"/>
    <w:rsid w:val="0017109D"/>
    <w:rsid w:val="00182693"/>
    <w:rsid w:val="001A0A31"/>
    <w:rsid w:val="001A0A5B"/>
    <w:rsid w:val="001A356E"/>
    <w:rsid w:val="001B19E2"/>
    <w:rsid w:val="001B237A"/>
    <w:rsid w:val="001C12F5"/>
    <w:rsid w:val="001C152F"/>
    <w:rsid w:val="001C2810"/>
    <w:rsid w:val="001C4671"/>
    <w:rsid w:val="001D1923"/>
    <w:rsid w:val="001D2578"/>
    <w:rsid w:val="001D27A2"/>
    <w:rsid w:val="001D3848"/>
    <w:rsid w:val="001D4733"/>
    <w:rsid w:val="001D6234"/>
    <w:rsid w:val="001F4B0E"/>
    <w:rsid w:val="00201BD1"/>
    <w:rsid w:val="00217069"/>
    <w:rsid w:val="00223BC2"/>
    <w:rsid w:val="0022446E"/>
    <w:rsid w:val="00224F40"/>
    <w:rsid w:val="002252EE"/>
    <w:rsid w:val="0022539F"/>
    <w:rsid w:val="00226818"/>
    <w:rsid w:val="002275F4"/>
    <w:rsid w:val="0023754E"/>
    <w:rsid w:val="00237F2F"/>
    <w:rsid w:val="00242756"/>
    <w:rsid w:val="002439C6"/>
    <w:rsid w:val="00244800"/>
    <w:rsid w:val="00244EBB"/>
    <w:rsid w:val="00245345"/>
    <w:rsid w:val="00245E2C"/>
    <w:rsid w:val="00247F2F"/>
    <w:rsid w:val="00251553"/>
    <w:rsid w:val="00252DCB"/>
    <w:rsid w:val="00256798"/>
    <w:rsid w:val="002568DA"/>
    <w:rsid w:val="002635D7"/>
    <w:rsid w:val="00263849"/>
    <w:rsid w:val="002712F8"/>
    <w:rsid w:val="00280060"/>
    <w:rsid w:val="002800AF"/>
    <w:rsid w:val="0028027E"/>
    <w:rsid w:val="002816A9"/>
    <w:rsid w:val="002819DB"/>
    <w:rsid w:val="002850A2"/>
    <w:rsid w:val="002856C9"/>
    <w:rsid w:val="0028579F"/>
    <w:rsid w:val="0029297F"/>
    <w:rsid w:val="0029682D"/>
    <w:rsid w:val="00297292"/>
    <w:rsid w:val="002A670D"/>
    <w:rsid w:val="002B2BA4"/>
    <w:rsid w:val="002B360B"/>
    <w:rsid w:val="002C1022"/>
    <w:rsid w:val="002C41B4"/>
    <w:rsid w:val="002C437E"/>
    <w:rsid w:val="002C6E55"/>
    <w:rsid w:val="002D11D8"/>
    <w:rsid w:val="002D5159"/>
    <w:rsid w:val="002E3126"/>
    <w:rsid w:val="002F1167"/>
    <w:rsid w:val="002F6A6F"/>
    <w:rsid w:val="00301B88"/>
    <w:rsid w:val="00307C3E"/>
    <w:rsid w:val="00311494"/>
    <w:rsid w:val="00311C0E"/>
    <w:rsid w:val="0031230C"/>
    <w:rsid w:val="0031587F"/>
    <w:rsid w:val="00316836"/>
    <w:rsid w:val="00320153"/>
    <w:rsid w:val="00324B5D"/>
    <w:rsid w:val="003312A8"/>
    <w:rsid w:val="003352C2"/>
    <w:rsid w:val="0033546E"/>
    <w:rsid w:val="00346BB7"/>
    <w:rsid w:val="0035077E"/>
    <w:rsid w:val="00353099"/>
    <w:rsid w:val="00362852"/>
    <w:rsid w:val="003664A9"/>
    <w:rsid w:val="00370B41"/>
    <w:rsid w:val="00372116"/>
    <w:rsid w:val="003726FC"/>
    <w:rsid w:val="0037405F"/>
    <w:rsid w:val="0037414F"/>
    <w:rsid w:val="0037532C"/>
    <w:rsid w:val="00381A54"/>
    <w:rsid w:val="003A409E"/>
    <w:rsid w:val="003A4A6D"/>
    <w:rsid w:val="003A596B"/>
    <w:rsid w:val="003B095A"/>
    <w:rsid w:val="003C30C5"/>
    <w:rsid w:val="003C54E5"/>
    <w:rsid w:val="003C7553"/>
    <w:rsid w:val="003D5820"/>
    <w:rsid w:val="003E0A5F"/>
    <w:rsid w:val="003E7EC8"/>
    <w:rsid w:val="003F01A4"/>
    <w:rsid w:val="003F1B49"/>
    <w:rsid w:val="00404F94"/>
    <w:rsid w:val="00407F01"/>
    <w:rsid w:val="00410E9C"/>
    <w:rsid w:val="00411DE6"/>
    <w:rsid w:val="00414313"/>
    <w:rsid w:val="004216AD"/>
    <w:rsid w:val="00427627"/>
    <w:rsid w:val="00430E63"/>
    <w:rsid w:val="0043118C"/>
    <w:rsid w:val="004311CA"/>
    <w:rsid w:val="00435AF8"/>
    <w:rsid w:val="00440074"/>
    <w:rsid w:val="004502FA"/>
    <w:rsid w:val="00453ABA"/>
    <w:rsid w:val="004626A7"/>
    <w:rsid w:val="00462CED"/>
    <w:rsid w:val="00464094"/>
    <w:rsid w:val="0046530E"/>
    <w:rsid w:val="00472A27"/>
    <w:rsid w:val="004767BE"/>
    <w:rsid w:val="0047733B"/>
    <w:rsid w:val="00480791"/>
    <w:rsid w:val="004859BD"/>
    <w:rsid w:val="00486472"/>
    <w:rsid w:val="0048654A"/>
    <w:rsid w:val="00487900"/>
    <w:rsid w:val="0049228D"/>
    <w:rsid w:val="004B298F"/>
    <w:rsid w:val="004B452C"/>
    <w:rsid w:val="004B5AA2"/>
    <w:rsid w:val="004B5BA6"/>
    <w:rsid w:val="004C04B9"/>
    <w:rsid w:val="004C4637"/>
    <w:rsid w:val="004C523E"/>
    <w:rsid w:val="004D126B"/>
    <w:rsid w:val="004D375E"/>
    <w:rsid w:val="004D70CC"/>
    <w:rsid w:val="004E5CB3"/>
    <w:rsid w:val="004F015F"/>
    <w:rsid w:val="004F3A5B"/>
    <w:rsid w:val="004F3C28"/>
    <w:rsid w:val="00503780"/>
    <w:rsid w:val="00507135"/>
    <w:rsid w:val="005079B1"/>
    <w:rsid w:val="0051120A"/>
    <w:rsid w:val="005137B8"/>
    <w:rsid w:val="00515299"/>
    <w:rsid w:val="005166E3"/>
    <w:rsid w:val="00516BF3"/>
    <w:rsid w:val="0051753B"/>
    <w:rsid w:val="00530DA3"/>
    <w:rsid w:val="00533080"/>
    <w:rsid w:val="0053424B"/>
    <w:rsid w:val="00535CF0"/>
    <w:rsid w:val="0055144E"/>
    <w:rsid w:val="0055418C"/>
    <w:rsid w:val="00557356"/>
    <w:rsid w:val="00562B09"/>
    <w:rsid w:val="00562C35"/>
    <w:rsid w:val="005711C2"/>
    <w:rsid w:val="00572CE9"/>
    <w:rsid w:val="00575941"/>
    <w:rsid w:val="00583394"/>
    <w:rsid w:val="00587C35"/>
    <w:rsid w:val="00590E2B"/>
    <w:rsid w:val="00591EF8"/>
    <w:rsid w:val="0059206E"/>
    <w:rsid w:val="005936C2"/>
    <w:rsid w:val="005A07A4"/>
    <w:rsid w:val="005A2774"/>
    <w:rsid w:val="005A5168"/>
    <w:rsid w:val="005A6D98"/>
    <w:rsid w:val="005A7E46"/>
    <w:rsid w:val="005B163C"/>
    <w:rsid w:val="005B3F24"/>
    <w:rsid w:val="005D72FE"/>
    <w:rsid w:val="005D76DA"/>
    <w:rsid w:val="005E3103"/>
    <w:rsid w:val="005F0100"/>
    <w:rsid w:val="005F081A"/>
    <w:rsid w:val="005F15D0"/>
    <w:rsid w:val="005F1923"/>
    <w:rsid w:val="005F45FD"/>
    <w:rsid w:val="00600918"/>
    <w:rsid w:val="00601415"/>
    <w:rsid w:val="00610FEB"/>
    <w:rsid w:val="006126ED"/>
    <w:rsid w:val="006148A1"/>
    <w:rsid w:val="006174EE"/>
    <w:rsid w:val="00624C05"/>
    <w:rsid w:val="00632297"/>
    <w:rsid w:val="0063357B"/>
    <w:rsid w:val="0063522E"/>
    <w:rsid w:val="006373FD"/>
    <w:rsid w:val="00641D04"/>
    <w:rsid w:val="00641ED2"/>
    <w:rsid w:val="00643374"/>
    <w:rsid w:val="00644CB3"/>
    <w:rsid w:val="00647A70"/>
    <w:rsid w:val="00650DF3"/>
    <w:rsid w:val="0065588E"/>
    <w:rsid w:val="00657D44"/>
    <w:rsid w:val="006628DE"/>
    <w:rsid w:val="006650FE"/>
    <w:rsid w:val="006728D2"/>
    <w:rsid w:val="006738EF"/>
    <w:rsid w:val="00674275"/>
    <w:rsid w:val="00681D0C"/>
    <w:rsid w:val="006841ED"/>
    <w:rsid w:val="00685F71"/>
    <w:rsid w:val="00686185"/>
    <w:rsid w:val="00686DFA"/>
    <w:rsid w:val="00687602"/>
    <w:rsid w:val="006940B2"/>
    <w:rsid w:val="006975A0"/>
    <w:rsid w:val="006A2241"/>
    <w:rsid w:val="006A3182"/>
    <w:rsid w:val="006A4605"/>
    <w:rsid w:val="006A55A9"/>
    <w:rsid w:val="006A5CF6"/>
    <w:rsid w:val="006A6A0B"/>
    <w:rsid w:val="006A7268"/>
    <w:rsid w:val="006B008F"/>
    <w:rsid w:val="006B0354"/>
    <w:rsid w:val="006B1A33"/>
    <w:rsid w:val="006B48C6"/>
    <w:rsid w:val="006B4D72"/>
    <w:rsid w:val="006B4E0B"/>
    <w:rsid w:val="006B51A6"/>
    <w:rsid w:val="006B67DE"/>
    <w:rsid w:val="006C548A"/>
    <w:rsid w:val="006D6046"/>
    <w:rsid w:val="006E081F"/>
    <w:rsid w:val="006E36AF"/>
    <w:rsid w:val="006E5D5F"/>
    <w:rsid w:val="006E6FA2"/>
    <w:rsid w:val="006F0B83"/>
    <w:rsid w:val="006F1D92"/>
    <w:rsid w:val="006F4270"/>
    <w:rsid w:val="006F5EF0"/>
    <w:rsid w:val="007004B9"/>
    <w:rsid w:val="0070315A"/>
    <w:rsid w:val="007043E9"/>
    <w:rsid w:val="0071290A"/>
    <w:rsid w:val="00712B96"/>
    <w:rsid w:val="00712BCB"/>
    <w:rsid w:val="0071527D"/>
    <w:rsid w:val="00722905"/>
    <w:rsid w:val="00722B8E"/>
    <w:rsid w:val="00726828"/>
    <w:rsid w:val="00735B59"/>
    <w:rsid w:val="007425D4"/>
    <w:rsid w:val="007425E9"/>
    <w:rsid w:val="0074502A"/>
    <w:rsid w:val="0074663B"/>
    <w:rsid w:val="0075281E"/>
    <w:rsid w:val="00752A10"/>
    <w:rsid w:val="00753D8B"/>
    <w:rsid w:val="00755E50"/>
    <w:rsid w:val="007566EB"/>
    <w:rsid w:val="00770787"/>
    <w:rsid w:val="00771EEE"/>
    <w:rsid w:val="0077256E"/>
    <w:rsid w:val="00774BE1"/>
    <w:rsid w:val="0078065A"/>
    <w:rsid w:val="00781137"/>
    <w:rsid w:val="007859EB"/>
    <w:rsid w:val="00796B48"/>
    <w:rsid w:val="00796BE5"/>
    <w:rsid w:val="00796DEC"/>
    <w:rsid w:val="007A2AE8"/>
    <w:rsid w:val="007A3A2D"/>
    <w:rsid w:val="007A5C6F"/>
    <w:rsid w:val="007B20CB"/>
    <w:rsid w:val="007B6850"/>
    <w:rsid w:val="007C181C"/>
    <w:rsid w:val="007D3872"/>
    <w:rsid w:val="007D5C65"/>
    <w:rsid w:val="007E3C21"/>
    <w:rsid w:val="007F02AC"/>
    <w:rsid w:val="007F1FAD"/>
    <w:rsid w:val="007F23FC"/>
    <w:rsid w:val="00807A1D"/>
    <w:rsid w:val="00814C62"/>
    <w:rsid w:val="00822B2E"/>
    <w:rsid w:val="0083027D"/>
    <w:rsid w:val="00831BDE"/>
    <w:rsid w:val="00834833"/>
    <w:rsid w:val="00835CBF"/>
    <w:rsid w:val="008414F8"/>
    <w:rsid w:val="0084198A"/>
    <w:rsid w:val="00841D6C"/>
    <w:rsid w:val="00844AC3"/>
    <w:rsid w:val="0084532F"/>
    <w:rsid w:val="00845E11"/>
    <w:rsid w:val="0084665F"/>
    <w:rsid w:val="00847CE9"/>
    <w:rsid w:val="008552ED"/>
    <w:rsid w:val="008618B0"/>
    <w:rsid w:val="00866AAD"/>
    <w:rsid w:val="00870355"/>
    <w:rsid w:val="00873384"/>
    <w:rsid w:val="008775AE"/>
    <w:rsid w:val="00877D9A"/>
    <w:rsid w:val="0088091D"/>
    <w:rsid w:val="00881DB5"/>
    <w:rsid w:val="00884B5C"/>
    <w:rsid w:val="00890844"/>
    <w:rsid w:val="00894114"/>
    <w:rsid w:val="00894132"/>
    <w:rsid w:val="00896F2E"/>
    <w:rsid w:val="008A25E9"/>
    <w:rsid w:val="008A41B0"/>
    <w:rsid w:val="008B1123"/>
    <w:rsid w:val="008B1C4C"/>
    <w:rsid w:val="008B4920"/>
    <w:rsid w:val="008B4C39"/>
    <w:rsid w:val="008B503A"/>
    <w:rsid w:val="008C1236"/>
    <w:rsid w:val="008C75B5"/>
    <w:rsid w:val="008D1085"/>
    <w:rsid w:val="008D7C40"/>
    <w:rsid w:val="008E044A"/>
    <w:rsid w:val="008E6D26"/>
    <w:rsid w:val="00900650"/>
    <w:rsid w:val="00900B1A"/>
    <w:rsid w:val="00907FDA"/>
    <w:rsid w:val="00911D22"/>
    <w:rsid w:val="00913D15"/>
    <w:rsid w:val="00924D5F"/>
    <w:rsid w:val="00925116"/>
    <w:rsid w:val="0093093E"/>
    <w:rsid w:val="0093568E"/>
    <w:rsid w:val="00936DAF"/>
    <w:rsid w:val="0094015C"/>
    <w:rsid w:val="00940366"/>
    <w:rsid w:val="00943BAC"/>
    <w:rsid w:val="00950AA4"/>
    <w:rsid w:val="009543E7"/>
    <w:rsid w:val="00954A7D"/>
    <w:rsid w:val="00962184"/>
    <w:rsid w:val="00965DD3"/>
    <w:rsid w:val="0097006A"/>
    <w:rsid w:val="009709AF"/>
    <w:rsid w:val="009743FF"/>
    <w:rsid w:val="009833CD"/>
    <w:rsid w:val="0098419C"/>
    <w:rsid w:val="009938D8"/>
    <w:rsid w:val="009A60CC"/>
    <w:rsid w:val="009A7BA0"/>
    <w:rsid w:val="009C286C"/>
    <w:rsid w:val="009C5714"/>
    <w:rsid w:val="009C6BCB"/>
    <w:rsid w:val="009D511A"/>
    <w:rsid w:val="009D66E2"/>
    <w:rsid w:val="009D72F6"/>
    <w:rsid w:val="009E0F95"/>
    <w:rsid w:val="009E17BE"/>
    <w:rsid w:val="009E2505"/>
    <w:rsid w:val="009F0182"/>
    <w:rsid w:val="009F2087"/>
    <w:rsid w:val="009F35B6"/>
    <w:rsid w:val="009F3A0B"/>
    <w:rsid w:val="00A014E8"/>
    <w:rsid w:val="00A040D5"/>
    <w:rsid w:val="00A12887"/>
    <w:rsid w:val="00A143AC"/>
    <w:rsid w:val="00A14929"/>
    <w:rsid w:val="00A1538D"/>
    <w:rsid w:val="00A164B7"/>
    <w:rsid w:val="00A17347"/>
    <w:rsid w:val="00A2390A"/>
    <w:rsid w:val="00A252FA"/>
    <w:rsid w:val="00A254DC"/>
    <w:rsid w:val="00A2627F"/>
    <w:rsid w:val="00A27089"/>
    <w:rsid w:val="00A3143B"/>
    <w:rsid w:val="00A318B3"/>
    <w:rsid w:val="00A323C9"/>
    <w:rsid w:val="00A32AA8"/>
    <w:rsid w:val="00A341B9"/>
    <w:rsid w:val="00A3441F"/>
    <w:rsid w:val="00A354F8"/>
    <w:rsid w:val="00A36757"/>
    <w:rsid w:val="00A36821"/>
    <w:rsid w:val="00A40730"/>
    <w:rsid w:val="00A52926"/>
    <w:rsid w:val="00A54035"/>
    <w:rsid w:val="00A55EBA"/>
    <w:rsid w:val="00A574CA"/>
    <w:rsid w:val="00A660FE"/>
    <w:rsid w:val="00A72C2F"/>
    <w:rsid w:val="00A8124F"/>
    <w:rsid w:val="00AA3FCA"/>
    <w:rsid w:val="00AA53BE"/>
    <w:rsid w:val="00AB0F72"/>
    <w:rsid w:val="00AC359E"/>
    <w:rsid w:val="00AC4BBA"/>
    <w:rsid w:val="00AD3896"/>
    <w:rsid w:val="00AD4BAE"/>
    <w:rsid w:val="00AE2119"/>
    <w:rsid w:val="00AE4E5A"/>
    <w:rsid w:val="00AE550F"/>
    <w:rsid w:val="00AE701D"/>
    <w:rsid w:val="00AF0349"/>
    <w:rsid w:val="00AF3AE2"/>
    <w:rsid w:val="00B026AD"/>
    <w:rsid w:val="00B0401B"/>
    <w:rsid w:val="00B04532"/>
    <w:rsid w:val="00B133D5"/>
    <w:rsid w:val="00B21984"/>
    <w:rsid w:val="00B27871"/>
    <w:rsid w:val="00B32D88"/>
    <w:rsid w:val="00B338E4"/>
    <w:rsid w:val="00B33F61"/>
    <w:rsid w:val="00B35972"/>
    <w:rsid w:val="00B462C4"/>
    <w:rsid w:val="00B46BE9"/>
    <w:rsid w:val="00B52042"/>
    <w:rsid w:val="00B61F5B"/>
    <w:rsid w:val="00B63905"/>
    <w:rsid w:val="00B6610A"/>
    <w:rsid w:val="00B719CB"/>
    <w:rsid w:val="00B8748B"/>
    <w:rsid w:val="00B94B4F"/>
    <w:rsid w:val="00B94BE1"/>
    <w:rsid w:val="00BA0C2B"/>
    <w:rsid w:val="00BA35CE"/>
    <w:rsid w:val="00BA6862"/>
    <w:rsid w:val="00BB05A3"/>
    <w:rsid w:val="00BB42B2"/>
    <w:rsid w:val="00BC38FD"/>
    <w:rsid w:val="00BC6534"/>
    <w:rsid w:val="00BD2A56"/>
    <w:rsid w:val="00BD50B8"/>
    <w:rsid w:val="00BD7999"/>
    <w:rsid w:val="00BE56C7"/>
    <w:rsid w:val="00BF09A3"/>
    <w:rsid w:val="00BF3FE2"/>
    <w:rsid w:val="00BF7D8A"/>
    <w:rsid w:val="00C03766"/>
    <w:rsid w:val="00C0394D"/>
    <w:rsid w:val="00C0469B"/>
    <w:rsid w:val="00C25BD9"/>
    <w:rsid w:val="00C34089"/>
    <w:rsid w:val="00C34A31"/>
    <w:rsid w:val="00C3783B"/>
    <w:rsid w:val="00C37997"/>
    <w:rsid w:val="00C505A8"/>
    <w:rsid w:val="00C5346B"/>
    <w:rsid w:val="00C54A31"/>
    <w:rsid w:val="00C6096D"/>
    <w:rsid w:val="00C6175D"/>
    <w:rsid w:val="00C6307F"/>
    <w:rsid w:val="00C72B8C"/>
    <w:rsid w:val="00C72C3B"/>
    <w:rsid w:val="00C749FB"/>
    <w:rsid w:val="00C80245"/>
    <w:rsid w:val="00C82154"/>
    <w:rsid w:val="00C8628A"/>
    <w:rsid w:val="00C87ADC"/>
    <w:rsid w:val="00C903C4"/>
    <w:rsid w:val="00C921D5"/>
    <w:rsid w:val="00C93B8B"/>
    <w:rsid w:val="00C97A4B"/>
    <w:rsid w:val="00CA0837"/>
    <w:rsid w:val="00CA09C8"/>
    <w:rsid w:val="00CB4489"/>
    <w:rsid w:val="00CC0CCF"/>
    <w:rsid w:val="00CC3C26"/>
    <w:rsid w:val="00CD0099"/>
    <w:rsid w:val="00CD1562"/>
    <w:rsid w:val="00CD4E53"/>
    <w:rsid w:val="00CD7539"/>
    <w:rsid w:val="00CF4A59"/>
    <w:rsid w:val="00CF59BF"/>
    <w:rsid w:val="00CF7BE4"/>
    <w:rsid w:val="00D00431"/>
    <w:rsid w:val="00D0085C"/>
    <w:rsid w:val="00D01418"/>
    <w:rsid w:val="00D0596F"/>
    <w:rsid w:val="00D12501"/>
    <w:rsid w:val="00D12F59"/>
    <w:rsid w:val="00D1538E"/>
    <w:rsid w:val="00D20910"/>
    <w:rsid w:val="00D23FD4"/>
    <w:rsid w:val="00D25FE8"/>
    <w:rsid w:val="00D4338A"/>
    <w:rsid w:val="00D60857"/>
    <w:rsid w:val="00D6338F"/>
    <w:rsid w:val="00D705BD"/>
    <w:rsid w:val="00D715CE"/>
    <w:rsid w:val="00D7598D"/>
    <w:rsid w:val="00D75CD1"/>
    <w:rsid w:val="00D80104"/>
    <w:rsid w:val="00D80A7F"/>
    <w:rsid w:val="00D87295"/>
    <w:rsid w:val="00D875F4"/>
    <w:rsid w:val="00D87A18"/>
    <w:rsid w:val="00D90213"/>
    <w:rsid w:val="00DB1926"/>
    <w:rsid w:val="00DB2138"/>
    <w:rsid w:val="00DC48DA"/>
    <w:rsid w:val="00DC58C8"/>
    <w:rsid w:val="00DC6976"/>
    <w:rsid w:val="00DC7102"/>
    <w:rsid w:val="00DD1350"/>
    <w:rsid w:val="00DD683C"/>
    <w:rsid w:val="00DE1165"/>
    <w:rsid w:val="00DE2F93"/>
    <w:rsid w:val="00DE3540"/>
    <w:rsid w:val="00DF2A64"/>
    <w:rsid w:val="00DF437A"/>
    <w:rsid w:val="00DF723C"/>
    <w:rsid w:val="00E0458A"/>
    <w:rsid w:val="00E04D4F"/>
    <w:rsid w:val="00E06E2D"/>
    <w:rsid w:val="00E074CD"/>
    <w:rsid w:val="00E22935"/>
    <w:rsid w:val="00E22F53"/>
    <w:rsid w:val="00E23026"/>
    <w:rsid w:val="00E259CB"/>
    <w:rsid w:val="00E318ED"/>
    <w:rsid w:val="00E334C7"/>
    <w:rsid w:val="00E3751C"/>
    <w:rsid w:val="00E41A52"/>
    <w:rsid w:val="00E426A5"/>
    <w:rsid w:val="00E4382A"/>
    <w:rsid w:val="00E44E32"/>
    <w:rsid w:val="00E51B00"/>
    <w:rsid w:val="00E55F02"/>
    <w:rsid w:val="00E67844"/>
    <w:rsid w:val="00E74A03"/>
    <w:rsid w:val="00E802E1"/>
    <w:rsid w:val="00E81045"/>
    <w:rsid w:val="00E874A3"/>
    <w:rsid w:val="00E93034"/>
    <w:rsid w:val="00E93C03"/>
    <w:rsid w:val="00EA57BA"/>
    <w:rsid w:val="00EB52B9"/>
    <w:rsid w:val="00EB6EA0"/>
    <w:rsid w:val="00EC021E"/>
    <w:rsid w:val="00EC2C4C"/>
    <w:rsid w:val="00ED21DE"/>
    <w:rsid w:val="00ED2703"/>
    <w:rsid w:val="00ED2F20"/>
    <w:rsid w:val="00ED6604"/>
    <w:rsid w:val="00EE176F"/>
    <w:rsid w:val="00EE2903"/>
    <w:rsid w:val="00EF67D8"/>
    <w:rsid w:val="00F01777"/>
    <w:rsid w:val="00F05AAF"/>
    <w:rsid w:val="00F06B87"/>
    <w:rsid w:val="00F07176"/>
    <w:rsid w:val="00F11AC2"/>
    <w:rsid w:val="00F12609"/>
    <w:rsid w:val="00F20127"/>
    <w:rsid w:val="00F20B00"/>
    <w:rsid w:val="00F221D9"/>
    <w:rsid w:val="00F235F5"/>
    <w:rsid w:val="00F2388F"/>
    <w:rsid w:val="00F24CAB"/>
    <w:rsid w:val="00F26EAD"/>
    <w:rsid w:val="00F4157C"/>
    <w:rsid w:val="00F445D1"/>
    <w:rsid w:val="00F53834"/>
    <w:rsid w:val="00F7799B"/>
    <w:rsid w:val="00F80CB6"/>
    <w:rsid w:val="00F843A5"/>
    <w:rsid w:val="00F873A0"/>
    <w:rsid w:val="00F90FBB"/>
    <w:rsid w:val="00F917E1"/>
    <w:rsid w:val="00F96E4C"/>
    <w:rsid w:val="00F97A69"/>
    <w:rsid w:val="00FA123B"/>
    <w:rsid w:val="00FA1D65"/>
    <w:rsid w:val="00FB15CE"/>
    <w:rsid w:val="00FB7241"/>
    <w:rsid w:val="00FC2512"/>
    <w:rsid w:val="00FC3F24"/>
    <w:rsid w:val="00FC6D9A"/>
    <w:rsid w:val="00FD054F"/>
    <w:rsid w:val="00FD0B82"/>
    <w:rsid w:val="00FD2784"/>
    <w:rsid w:val="00FD2B4A"/>
    <w:rsid w:val="00FD4149"/>
    <w:rsid w:val="00FE175E"/>
    <w:rsid w:val="00FE3540"/>
    <w:rsid w:val="00FF265D"/>
    <w:rsid w:val="00FF3AD4"/>
    <w:rsid w:val="00FF7407"/>
    <w:rsid w:val="2FEA96B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CD97C1D"/>
  <w15:docId w15:val="{56BE4CD2-70FA-43B7-89A4-B4A5C14D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553"/>
    <w:rPr>
      <w:sz w:val="22"/>
      <w:szCs w:val="22"/>
      <w:lang w:val="en-US" w:eastAsia="en-US"/>
    </w:rPr>
  </w:style>
  <w:style w:type="paragraph" w:styleId="2">
    <w:name w:val="heading 2"/>
    <w:basedOn w:val="a"/>
    <w:next w:val="a"/>
    <w:link w:val="2Char"/>
    <w:unhideWhenUsed/>
    <w:qFormat/>
    <w:rsid w:val="00251553"/>
    <w:pPr>
      <w:keepNext/>
      <w:spacing w:after="0" w:line="240" w:lineRule="auto"/>
      <w:jc w:val="center"/>
      <w:outlineLvl w:val="1"/>
    </w:pPr>
    <w:rPr>
      <w:rFonts w:ascii="Times New Roman" w:eastAsia="Times New Roman" w:hAnsi="Times New Roman" w:cs="Times New Roman"/>
      <w:b/>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51553"/>
    <w:pPr>
      <w:spacing w:after="0" w:line="240" w:lineRule="auto"/>
    </w:pPr>
    <w:rPr>
      <w:rFonts w:ascii="Tahoma" w:hAnsi="Tahoma" w:cs="Tahoma"/>
      <w:sz w:val="16"/>
      <w:szCs w:val="16"/>
    </w:rPr>
  </w:style>
  <w:style w:type="paragraph" w:styleId="a4">
    <w:name w:val="Body Text"/>
    <w:basedOn w:val="a"/>
    <w:link w:val="Char0"/>
    <w:qFormat/>
    <w:rsid w:val="00251553"/>
    <w:pPr>
      <w:spacing w:after="0" w:line="240" w:lineRule="auto"/>
      <w:jc w:val="both"/>
    </w:pPr>
    <w:rPr>
      <w:rFonts w:ascii="Times New Roman" w:eastAsia="Times New Roman" w:hAnsi="Times New Roman" w:cs="Times New Roman"/>
      <w:sz w:val="24"/>
      <w:szCs w:val="20"/>
    </w:rPr>
  </w:style>
  <w:style w:type="paragraph" w:styleId="20">
    <w:name w:val="Body Text 2"/>
    <w:basedOn w:val="a"/>
    <w:link w:val="2Char0"/>
    <w:qFormat/>
    <w:rsid w:val="00251553"/>
    <w:pPr>
      <w:spacing w:after="120" w:line="480" w:lineRule="auto"/>
    </w:pPr>
    <w:rPr>
      <w:rFonts w:ascii="Calibri" w:eastAsia="Times New Roman" w:hAnsi="Calibri" w:cs="Times New Roman"/>
    </w:rPr>
  </w:style>
  <w:style w:type="character" w:styleId="a5">
    <w:name w:val="annotation reference"/>
    <w:basedOn w:val="a0"/>
    <w:uiPriority w:val="99"/>
    <w:semiHidden/>
    <w:unhideWhenUsed/>
    <w:qFormat/>
    <w:rsid w:val="00251553"/>
    <w:rPr>
      <w:sz w:val="16"/>
      <w:szCs w:val="16"/>
    </w:rPr>
  </w:style>
  <w:style w:type="paragraph" w:styleId="a6">
    <w:name w:val="annotation text"/>
    <w:basedOn w:val="a"/>
    <w:link w:val="Char1"/>
    <w:uiPriority w:val="99"/>
    <w:semiHidden/>
    <w:unhideWhenUsed/>
    <w:qFormat/>
    <w:rsid w:val="00251553"/>
    <w:pPr>
      <w:spacing w:line="240" w:lineRule="auto"/>
    </w:pPr>
    <w:rPr>
      <w:sz w:val="20"/>
      <w:szCs w:val="20"/>
    </w:rPr>
  </w:style>
  <w:style w:type="paragraph" w:styleId="a7">
    <w:name w:val="annotation subject"/>
    <w:basedOn w:val="a6"/>
    <w:next w:val="a6"/>
    <w:link w:val="Char2"/>
    <w:uiPriority w:val="99"/>
    <w:semiHidden/>
    <w:unhideWhenUsed/>
    <w:qFormat/>
    <w:rsid w:val="00251553"/>
    <w:rPr>
      <w:b/>
      <w:bCs/>
    </w:rPr>
  </w:style>
  <w:style w:type="paragraph" w:styleId="a8">
    <w:name w:val="footer"/>
    <w:basedOn w:val="a"/>
    <w:link w:val="Char3"/>
    <w:qFormat/>
    <w:rsid w:val="00251553"/>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paragraph" w:styleId="a9">
    <w:name w:val="header"/>
    <w:basedOn w:val="a"/>
    <w:link w:val="Char4"/>
    <w:uiPriority w:val="99"/>
    <w:unhideWhenUsed/>
    <w:qFormat/>
    <w:rsid w:val="00251553"/>
    <w:pPr>
      <w:tabs>
        <w:tab w:val="center" w:pos="4153"/>
        <w:tab w:val="right" w:pos="8306"/>
      </w:tabs>
      <w:spacing w:after="0" w:line="240" w:lineRule="auto"/>
    </w:pPr>
  </w:style>
  <w:style w:type="character" w:styleId="-">
    <w:name w:val="Hyperlink"/>
    <w:qFormat/>
    <w:rsid w:val="00251553"/>
    <w:rPr>
      <w:color w:val="0000FF"/>
      <w:u w:val="single"/>
    </w:rPr>
  </w:style>
  <w:style w:type="paragraph" w:styleId="Web">
    <w:name w:val="Normal (Web)"/>
    <w:basedOn w:val="a"/>
    <w:uiPriority w:val="99"/>
    <w:unhideWhenUsed/>
    <w:qFormat/>
    <w:rsid w:val="00251553"/>
    <w:pPr>
      <w:spacing w:before="100" w:beforeAutospacing="1" w:after="100" w:afterAutospacing="1" w:line="240" w:lineRule="auto"/>
    </w:pPr>
    <w:rPr>
      <w:rFonts w:ascii="Times New Roman" w:eastAsiaTheme="minorHAnsi" w:hAnsi="Times New Roman" w:cs="Times New Roman"/>
      <w:color w:val="000000"/>
      <w:sz w:val="24"/>
      <w:szCs w:val="24"/>
    </w:rPr>
  </w:style>
  <w:style w:type="character" w:styleId="aa">
    <w:name w:val="page number"/>
    <w:basedOn w:val="a0"/>
    <w:qFormat/>
    <w:rsid w:val="00251553"/>
  </w:style>
  <w:style w:type="paragraph" w:styleId="ab">
    <w:name w:val="Plain Text"/>
    <w:basedOn w:val="a"/>
    <w:link w:val="Char5"/>
    <w:uiPriority w:val="99"/>
    <w:unhideWhenUsed/>
    <w:qFormat/>
    <w:rsid w:val="00251553"/>
    <w:pPr>
      <w:spacing w:after="0" w:line="240" w:lineRule="auto"/>
    </w:pPr>
    <w:rPr>
      <w:rFonts w:ascii="Consolas" w:eastAsiaTheme="minorHAnsi" w:hAnsi="Consolas"/>
      <w:sz w:val="21"/>
      <w:szCs w:val="21"/>
    </w:rPr>
  </w:style>
  <w:style w:type="character" w:customStyle="1" w:styleId="Char3">
    <w:name w:val="Υποσέλιδο Char"/>
    <w:basedOn w:val="a0"/>
    <w:link w:val="a8"/>
    <w:qFormat/>
    <w:rsid w:val="00251553"/>
    <w:rPr>
      <w:rFonts w:ascii="Times New Roman" w:eastAsia="Times New Roman" w:hAnsi="Times New Roman" w:cs="Times New Roman"/>
      <w:sz w:val="24"/>
      <w:szCs w:val="24"/>
      <w:lang w:val="en-US" w:eastAsia="ar-SA"/>
    </w:rPr>
  </w:style>
  <w:style w:type="paragraph" w:styleId="ac">
    <w:name w:val="No Spacing"/>
    <w:uiPriority w:val="1"/>
    <w:qFormat/>
    <w:rsid w:val="00251553"/>
    <w:pPr>
      <w:spacing w:after="0" w:line="240" w:lineRule="auto"/>
    </w:pPr>
    <w:rPr>
      <w:sz w:val="22"/>
      <w:szCs w:val="22"/>
      <w:lang w:val="en-US" w:eastAsia="en-US"/>
    </w:rPr>
  </w:style>
  <w:style w:type="character" w:customStyle="1" w:styleId="Char">
    <w:name w:val="Κείμενο πλαισίου Char"/>
    <w:basedOn w:val="a0"/>
    <w:link w:val="a3"/>
    <w:uiPriority w:val="99"/>
    <w:semiHidden/>
    <w:qFormat/>
    <w:rsid w:val="00251553"/>
    <w:rPr>
      <w:rFonts w:ascii="Tahoma" w:hAnsi="Tahoma" w:cs="Tahoma"/>
      <w:sz w:val="16"/>
      <w:szCs w:val="16"/>
    </w:rPr>
  </w:style>
  <w:style w:type="character" w:customStyle="1" w:styleId="2Char">
    <w:name w:val="Επικεφαλίδα 2 Char"/>
    <w:basedOn w:val="a0"/>
    <w:link w:val="2"/>
    <w:qFormat/>
    <w:rsid w:val="00251553"/>
    <w:rPr>
      <w:rFonts w:ascii="Times New Roman" w:eastAsia="Times New Roman" w:hAnsi="Times New Roman" w:cs="Times New Roman"/>
      <w:b/>
      <w:sz w:val="24"/>
      <w:szCs w:val="20"/>
      <w:u w:val="single"/>
      <w:lang w:eastAsia="en-US"/>
    </w:rPr>
  </w:style>
  <w:style w:type="paragraph" w:styleId="ad">
    <w:name w:val="List Paragraph"/>
    <w:basedOn w:val="a"/>
    <w:uiPriority w:val="34"/>
    <w:qFormat/>
    <w:rsid w:val="00251553"/>
    <w:pPr>
      <w:ind w:left="720"/>
      <w:contextualSpacing/>
    </w:pPr>
  </w:style>
  <w:style w:type="character" w:customStyle="1" w:styleId="Char0">
    <w:name w:val="Σώμα κειμένου Char"/>
    <w:basedOn w:val="a0"/>
    <w:link w:val="a4"/>
    <w:qFormat/>
    <w:rsid w:val="00251553"/>
    <w:rPr>
      <w:rFonts w:ascii="Times New Roman" w:eastAsia="Times New Roman" w:hAnsi="Times New Roman" w:cs="Times New Roman"/>
      <w:sz w:val="24"/>
      <w:szCs w:val="20"/>
      <w:lang w:eastAsia="en-US"/>
    </w:rPr>
  </w:style>
  <w:style w:type="character" w:customStyle="1" w:styleId="Char5">
    <w:name w:val="Απλό κείμενο Char"/>
    <w:basedOn w:val="a0"/>
    <w:link w:val="ab"/>
    <w:uiPriority w:val="99"/>
    <w:qFormat/>
    <w:rsid w:val="00251553"/>
    <w:rPr>
      <w:rFonts w:ascii="Consolas" w:eastAsiaTheme="minorHAnsi" w:hAnsi="Consolas"/>
      <w:sz w:val="21"/>
      <w:szCs w:val="21"/>
      <w:lang w:eastAsia="en-US"/>
    </w:rPr>
  </w:style>
  <w:style w:type="character" w:customStyle="1" w:styleId="2Char0">
    <w:name w:val="Σώμα κείμενου 2 Char"/>
    <w:basedOn w:val="a0"/>
    <w:link w:val="20"/>
    <w:qFormat/>
    <w:rsid w:val="00251553"/>
    <w:rPr>
      <w:rFonts w:ascii="Calibri" w:eastAsia="Times New Roman" w:hAnsi="Calibri" w:cs="Times New Roman"/>
    </w:rPr>
  </w:style>
  <w:style w:type="character" w:customStyle="1" w:styleId="Char4">
    <w:name w:val="Κεφαλίδα Char"/>
    <w:basedOn w:val="a0"/>
    <w:link w:val="a9"/>
    <w:uiPriority w:val="99"/>
    <w:qFormat/>
    <w:rsid w:val="00251553"/>
  </w:style>
  <w:style w:type="character" w:customStyle="1" w:styleId="Char1">
    <w:name w:val="Κείμενο σχολίου Char"/>
    <w:basedOn w:val="a0"/>
    <w:link w:val="a6"/>
    <w:uiPriority w:val="99"/>
    <w:semiHidden/>
    <w:qFormat/>
    <w:rsid w:val="00251553"/>
    <w:rPr>
      <w:sz w:val="20"/>
      <w:szCs w:val="20"/>
    </w:rPr>
  </w:style>
  <w:style w:type="character" w:customStyle="1" w:styleId="Char2">
    <w:name w:val="Θέμα σχολίου Char"/>
    <w:basedOn w:val="Char1"/>
    <w:link w:val="a7"/>
    <w:uiPriority w:val="99"/>
    <w:semiHidden/>
    <w:qFormat/>
    <w:rsid w:val="002515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367</Words>
  <Characters>2096</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litsa</dc:creator>
  <cp:lastModifiedBy>Dionysia Stathopoulou</cp:lastModifiedBy>
  <cp:revision>9</cp:revision>
  <cp:lastPrinted>2021-10-29T10:15:00Z</cp:lastPrinted>
  <dcterms:created xsi:type="dcterms:W3CDTF">2021-10-25T10:35:00Z</dcterms:created>
  <dcterms:modified xsi:type="dcterms:W3CDTF">2021-10-29T10:24:00Z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1033-11.1.0.10161</vt:lpwstr>
  </property>
</Properties>
</file>