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5" w:rsidRDefault="00AA1D95" w:rsidP="00B11658">
      <w:pPr>
        <w:spacing w:line="360" w:lineRule="auto"/>
        <w:rPr>
          <w:lang w:val="el-GR"/>
        </w:rPr>
      </w:pPr>
      <w:r w:rsidRPr="00255393">
        <w:rPr>
          <w:lang w:val="el-GR"/>
        </w:rPr>
        <w:t xml:space="preserve">                                                                                                      </w:t>
      </w:r>
    </w:p>
    <w:p w:rsidR="00AA1D95" w:rsidRDefault="00AA1D95" w:rsidP="00B11658">
      <w:pPr>
        <w:spacing w:line="360" w:lineRule="auto"/>
        <w:rPr>
          <w:lang w:val="el-GR"/>
        </w:rPr>
      </w:pPr>
    </w:p>
    <w:p w:rsidR="00EF06DE" w:rsidRDefault="00087FCB" w:rsidP="00B11658">
      <w:pPr>
        <w:spacing w:line="360" w:lineRule="auto"/>
        <w:rPr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492760</wp:posOffset>
            </wp:positionV>
            <wp:extent cx="1548765" cy="2060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6DE">
        <w:rPr>
          <w:lang w:val="el-GR"/>
        </w:rPr>
        <w:t>Γιάννης Γρατσώνης</w:t>
      </w:r>
    </w:p>
    <w:p w:rsidR="00EF06DE" w:rsidRDefault="00EF06DE" w:rsidP="00B11658">
      <w:pPr>
        <w:spacing w:line="360" w:lineRule="auto"/>
        <w:rPr>
          <w:lang w:val="el-GR"/>
        </w:rPr>
      </w:pPr>
      <w:r>
        <w:rPr>
          <w:lang w:val="el-GR"/>
        </w:rPr>
        <w:t xml:space="preserve">Πρόεδρος Διοικητικού Συμβουλίου και </w:t>
      </w:r>
      <w:r>
        <w:rPr>
          <w:lang w:val="en-US"/>
        </w:rPr>
        <w:t>CEO</w:t>
      </w:r>
      <w:r w:rsidR="00255393">
        <w:rPr>
          <w:lang w:val="el-GR"/>
        </w:rPr>
        <w:t xml:space="preserve"> της </w:t>
      </w:r>
      <w:r>
        <w:rPr>
          <w:lang w:val="el-GR"/>
        </w:rPr>
        <w:t xml:space="preserve"> </w:t>
      </w:r>
      <w:r>
        <w:rPr>
          <w:lang w:val="en-US"/>
        </w:rPr>
        <w:t>BSH</w:t>
      </w:r>
      <w:r>
        <w:rPr>
          <w:lang w:val="el-GR"/>
        </w:rPr>
        <w:t xml:space="preserve"> Οικιακές Συσκευές ΑΒΕ</w:t>
      </w:r>
      <w:r w:rsidR="00E44C18">
        <w:rPr>
          <w:lang w:val="el-GR"/>
        </w:rPr>
        <w:t>, Ελλάδας και Κύπρου.</w:t>
      </w:r>
    </w:p>
    <w:p w:rsidR="00EF06DE" w:rsidRDefault="00EF06DE" w:rsidP="00B11658">
      <w:pPr>
        <w:spacing w:line="360" w:lineRule="auto"/>
        <w:rPr>
          <w:lang w:val="el-GR"/>
        </w:rPr>
      </w:pPr>
    </w:p>
    <w:p w:rsidR="00255393" w:rsidRPr="00255393" w:rsidRDefault="00255393" w:rsidP="007559A4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Έχει οικονομικές σπουδές και ΜΒΑ από το </w:t>
      </w:r>
      <w:r>
        <w:rPr>
          <w:lang w:val="en-US"/>
        </w:rPr>
        <w:t>University</w:t>
      </w:r>
      <w:r w:rsidRPr="00255393">
        <w:rPr>
          <w:lang w:val="el-GR"/>
        </w:rPr>
        <w:t xml:space="preserve"> </w:t>
      </w:r>
      <w:r>
        <w:rPr>
          <w:lang w:val="en-US"/>
        </w:rPr>
        <w:t>of</w:t>
      </w:r>
      <w:r w:rsidRPr="00255393">
        <w:rPr>
          <w:lang w:val="el-GR"/>
        </w:rPr>
        <w:t xml:space="preserve"> </w:t>
      </w:r>
      <w:r>
        <w:rPr>
          <w:lang w:val="en-US"/>
        </w:rPr>
        <w:t>Surrey</w:t>
      </w:r>
      <w:r>
        <w:rPr>
          <w:lang w:val="el-GR"/>
        </w:rPr>
        <w:t>.</w:t>
      </w:r>
    </w:p>
    <w:p w:rsidR="00EF06DE" w:rsidRDefault="00EF06DE" w:rsidP="007559A4">
      <w:pPr>
        <w:spacing w:line="360" w:lineRule="auto"/>
        <w:jc w:val="both"/>
        <w:rPr>
          <w:lang w:val="el-GR"/>
        </w:rPr>
      </w:pPr>
      <w:r>
        <w:rPr>
          <w:lang w:val="el-GR"/>
        </w:rPr>
        <w:t>Με περισσότερα από 30 χρόνια</w:t>
      </w:r>
      <w:r w:rsidR="00813189">
        <w:rPr>
          <w:lang w:val="el-GR"/>
        </w:rPr>
        <w:t xml:space="preserve"> καταγεγραμμένης</w:t>
      </w:r>
      <w:r>
        <w:rPr>
          <w:lang w:val="el-GR"/>
        </w:rPr>
        <w:t xml:space="preserve"> επαγγελματικής εμπειρίας</w:t>
      </w:r>
      <w:r w:rsidR="00813189">
        <w:rPr>
          <w:lang w:val="el-GR"/>
        </w:rPr>
        <w:t xml:space="preserve"> στο ιστορικό του, έχει στελεχώσει και διοικήσει ομάδες πωλήσεων, </w:t>
      </w:r>
      <w:r w:rsidR="00813189">
        <w:rPr>
          <w:lang w:val="en-US"/>
        </w:rPr>
        <w:t>Marketing</w:t>
      </w:r>
      <w:r w:rsidR="00813189" w:rsidRPr="00813189">
        <w:rPr>
          <w:lang w:val="el-GR"/>
        </w:rPr>
        <w:t xml:space="preserve"> </w:t>
      </w:r>
      <w:r w:rsidR="00813189">
        <w:rPr>
          <w:lang w:val="el-GR"/>
        </w:rPr>
        <w:t xml:space="preserve">και </w:t>
      </w:r>
      <w:r w:rsidR="000537DD">
        <w:rPr>
          <w:lang w:val="el-GR"/>
        </w:rPr>
        <w:t>επικοινωνίας</w:t>
      </w:r>
      <w:r w:rsidR="000537DD" w:rsidRPr="000537DD">
        <w:rPr>
          <w:lang w:val="el-GR"/>
        </w:rPr>
        <w:t xml:space="preserve"> </w:t>
      </w:r>
      <w:r w:rsidR="00813189">
        <w:rPr>
          <w:lang w:val="el-GR"/>
        </w:rPr>
        <w:t xml:space="preserve">σε </w:t>
      </w:r>
      <w:r w:rsidR="00255393">
        <w:rPr>
          <w:lang w:val="el-GR"/>
        </w:rPr>
        <w:t xml:space="preserve">Ελληνικές και </w:t>
      </w:r>
      <w:r w:rsidR="00813189">
        <w:rPr>
          <w:lang w:val="el-GR"/>
        </w:rPr>
        <w:t>πολυεθνικές εταιρίες</w:t>
      </w:r>
      <w:r>
        <w:rPr>
          <w:lang w:val="el-GR"/>
        </w:rPr>
        <w:t xml:space="preserve"> τόσο στην Ελλάδα όσο και στην Ευρώπη</w:t>
      </w:r>
      <w:r w:rsidR="00813189">
        <w:rPr>
          <w:lang w:val="el-GR"/>
        </w:rPr>
        <w:t>.</w:t>
      </w:r>
    </w:p>
    <w:p w:rsidR="00E44C18" w:rsidRDefault="00B11658" w:rsidP="007559A4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Ένας από τους </w:t>
      </w:r>
      <w:r w:rsidR="00255393">
        <w:rPr>
          <w:lang w:val="el-GR"/>
        </w:rPr>
        <w:t xml:space="preserve">πρώτους </w:t>
      </w:r>
      <w:r>
        <w:rPr>
          <w:lang w:val="el-GR"/>
        </w:rPr>
        <w:t>βασικούς σταθμούς</w:t>
      </w:r>
      <w:r w:rsidR="00813189">
        <w:rPr>
          <w:lang w:val="el-GR"/>
        </w:rPr>
        <w:t xml:space="preserve"> στην πορεία του </w:t>
      </w:r>
      <w:r w:rsidR="00EB1098">
        <w:rPr>
          <w:lang w:val="el-GR"/>
        </w:rPr>
        <w:t>υπήρξε</w:t>
      </w:r>
      <w:r>
        <w:rPr>
          <w:lang w:val="el-GR"/>
        </w:rPr>
        <w:t xml:space="preserve"> </w:t>
      </w:r>
      <w:r w:rsidR="00813189">
        <w:rPr>
          <w:lang w:val="el-GR"/>
        </w:rPr>
        <w:t xml:space="preserve">η </w:t>
      </w:r>
      <w:r w:rsidR="00813189">
        <w:rPr>
          <w:lang w:val="en-US"/>
        </w:rPr>
        <w:t>Nestle</w:t>
      </w:r>
      <w:r w:rsidR="00813189" w:rsidRPr="00813189">
        <w:rPr>
          <w:lang w:val="el-GR"/>
        </w:rPr>
        <w:t xml:space="preserve">, </w:t>
      </w:r>
      <w:r w:rsidR="000537DD">
        <w:rPr>
          <w:lang w:val="el-GR"/>
        </w:rPr>
        <w:t>αναλαμβάνοντας τη Διεύθυνση</w:t>
      </w:r>
      <w:r>
        <w:rPr>
          <w:lang w:val="el-GR"/>
        </w:rPr>
        <w:t xml:space="preserve"> το</w:t>
      </w:r>
      <w:r w:rsidR="000537DD">
        <w:rPr>
          <w:lang w:val="el-GR"/>
        </w:rPr>
        <w:t>υ</w:t>
      </w:r>
      <w:r>
        <w:rPr>
          <w:lang w:val="el-GR"/>
        </w:rPr>
        <w:t xml:space="preserve"> τμήμα</w:t>
      </w:r>
      <w:r w:rsidR="000537DD">
        <w:rPr>
          <w:lang w:val="el-GR"/>
        </w:rPr>
        <w:t>τος</w:t>
      </w:r>
      <w:r>
        <w:rPr>
          <w:lang w:val="el-GR"/>
        </w:rPr>
        <w:t xml:space="preserve"> </w:t>
      </w:r>
      <w:r w:rsidR="00813189">
        <w:rPr>
          <w:lang w:val="en-US"/>
        </w:rPr>
        <w:t>Marketing</w:t>
      </w:r>
      <w:r>
        <w:rPr>
          <w:lang w:val="el-GR"/>
        </w:rPr>
        <w:t xml:space="preserve"> και </w:t>
      </w:r>
      <w:r w:rsidR="000537DD">
        <w:rPr>
          <w:lang w:val="el-GR"/>
        </w:rPr>
        <w:t>επικοινωνίας</w:t>
      </w:r>
      <w:r w:rsidR="00E44C18" w:rsidRPr="00E44C18">
        <w:rPr>
          <w:lang w:val="el-GR"/>
        </w:rPr>
        <w:t xml:space="preserve"> </w:t>
      </w:r>
      <w:r w:rsidR="00813189">
        <w:rPr>
          <w:lang w:val="el-GR"/>
        </w:rPr>
        <w:t xml:space="preserve">για το </w:t>
      </w:r>
      <w:r w:rsidR="00813189">
        <w:rPr>
          <w:lang w:val="en-US"/>
        </w:rPr>
        <w:t>brand</w:t>
      </w:r>
      <w:r w:rsidR="00813189" w:rsidRPr="00813189">
        <w:rPr>
          <w:lang w:val="el-GR"/>
        </w:rPr>
        <w:t xml:space="preserve"> </w:t>
      </w:r>
      <w:r w:rsidR="00813189">
        <w:rPr>
          <w:lang w:val="en-US"/>
        </w:rPr>
        <w:t>Nescafe</w:t>
      </w:r>
      <w:r>
        <w:rPr>
          <w:lang w:val="el-GR"/>
        </w:rPr>
        <w:t xml:space="preserve">. </w:t>
      </w:r>
    </w:p>
    <w:p w:rsidR="00813189" w:rsidRDefault="00B11658" w:rsidP="007559A4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Επόμενος σημαντικός σταθμός υπήρξε </w:t>
      </w:r>
      <w:r w:rsidR="00813189">
        <w:rPr>
          <w:lang w:val="el-GR"/>
        </w:rPr>
        <w:t xml:space="preserve">η </w:t>
      </w:r>
      <w:r w:rsidR="00813189">
        <w:rPr>
          <w:lang w:val="en-US"/>
        </w:rPr>
        <w:t>Sony</w:t>
      </w:r>
      <w:r w:rsidR="00813189">
        <w:rPr>
          <w:lang w:val="el-GR"/>
        </w:rPr>
        <w:t xml:space="preserve">, </w:t>
      </w:r>
      <w:r>
        <w:rPr>
          <w:lang w:val="el-GR"/>
        </w:rPr>
        <w:t xml:space="preserve">όπου </w:t>
      </w:r>
      <w:r w:rsidR="00E44C18">
        <w:rPr>
          <w:lang w:val="el-GR"/>
        </w:rPr>
        <w:t xml:space="preserve">ξεκινώντας </w:t>
      </w:r>
      <w:r w:rsidR="00813189">
        <w:rPr>
          <w:lang w:val="el-GR"/>
        </w:rPr>
        <w:t xml:space="preserve">ως </w:t>
      </w:r>
      <w:r w:rsidR="00813189" w:rsidRPr="00813189">
        <w:rPr>
          <w:lang w:val="el-GR"/>
        </w:rPr>
        <w:t xml:space="preserve">υπεύθυνος </w:t>
      </w:r>
      <w:r w:rsidRPr="00B11658">
        <w:rPr>
          <w:lang w:val="el-GR"/>
        </w:rPr>
        <w:t xml:space="preserve">Marketing </w:t>
      </w:r>
      <w:r w:rsidR="00813189" w:rsidRPr="00813189">
        <w:rPr>
          <w:lang w:val="el-GR"/>
        </w:rPr>
        <w:t>κ</w:t>
      </w:r>
      <w:r>
        <w:rPr>
          <w:lang w:val="el-GR"/>
        </w:rPr>
        <w:t xml:space="preserve">αι πωλήσεων για το </w:t>
      </w:r>
      <w:r w:rsidR="00255393">
        <w:rPr>
          <w:lang w:val="el-GR"/>
        </w:rPr>
        <w:t xml:space="preserve">λανσάρισμα στην Ελληνική αγορά των παιχνιδομηχανών </w:t>
      </w:r>
      <w:r>
        <w:rPr>
          <w:lang w:val="el-GR"/>
        </w:rPr>
        <w:t xml:space="preserve">PlayStation και των </w:t>
      </w:r>
      <w:r w:rsidR="00813189" w:rsidRPr="00813189">
        <w:rPr>
          <w:lang w:val="el-GR"/>
        </w:rPr>
        <w:t xml:space="preserve">notebook </w:t>
      </w:r>
      <w:r w:rsidRPr="00813189">
        <w:rPr>
          <w:lang w:val="el-GR"/>
        </w:rPr>
        <w:t>της</w:t>
      </w:r>
      <w:r w:rsidR="00813189" w:rsidRPr="00813189">
        <w:rPr>
          <w:lang w:val="el-GR"/>
        </w:rPr>
        <w:t xml:space="preserve"> σειράς VAIO, </w:t>
      </w:r>
      <w:r w:rsidR="00E44C18">
        <w:rPr>
          <w:lang w:val="el-GR"/>
        </w:rPr>
        <w:t xml:space="preserve">στη συνέχεια </w:t>
      </w:r>
      <w:r w:rsidR="000537DD">
        <w:rPr>
          <w:lang w:val="el-GR"/>
        </w:rPr>
        <w:t>ανέλαβε τη διεύθυνση του</w:t>
      </w:r>
      <w:r w:rsidR="00E44C18">
        <w:rPr>
          <w:lang w:val="el-GR"/>
        </w:rPr>
        <w:t xml:space="preserve"> Product M</w:t>
      </w:r>
      <w:r w:rsidRPr="00813189">
        <w:rPr>
          <w:lang w:val="el-GR"/>
        </w:rPr>
        <w:t xml:space="preserve">arketing &amp; </w:t>
      </w:r>
      <w:r w:rsidR="00E44C18" w:rsidRPr="00813189">
        <w:rPr>
          <w:lang w:val="el-GR"/>
        </w:rPr>
        <w:t>Communication</w:t>
      </w:r>
      <w:r w:rsidRPr="00813189">
        <w:rPr>
          <w:lang w:val="el-GR"/>
        </w:rPr>
        <w:t xml:space="preserve"> για την Κεντ</w:t>
      </w:r>
      <w:r w:rsidR="000537DD">
        <w:rPr>
          <w:lang w:val="el-GR"/>
        </w:rPr>
        <w:t>ροανατολική Ευρώπη</w:t>
      </w:r>
      <w:r w:rsidR="00255393">
        <w:rPr>
          <w:lang w:val="el-GR"/>
        </w:rPr>
        <w:t xml:space="preserve"> (20 χώρες)</w:t>
      </w:r>
      <w:r w:rsidR="000537DD">
        <w:rPr>
          <w:lang w:val="el-GR"/>
        </w:rPr>
        <w:t xml:space="preserve">, καθώς </w:t>
      </w:r>
      <w:r w:rsidR="00E44C18">
        <w:rPr>
          <w:lang w:val="el-GR"/>
        </w:rPr>
        <w:t>και την</w:t>
      </w:r>
      <w:r>
        <w:rPr>
          <w:lang w:val="el-GR"/>
        </w:rPr>
        <w:t xml:space="preserve"> Δ</w:t>
      </w:r>
      <w:r w:rsidRPr="00813189">
        <w:rPr>
          <w:lang w:val="el-GR"/>
        </w:rPr>
        <w:t>ιεύθυνση</w:t>
      </w:r>
      <w:r w:rsidR="00E44C18">
        <w:rPr>
          <w:lang w:val="el-GR"/>
        </w:rPr>
        <w:t xml:space="preserve"> πωλήσεων για Ελλάδα και Κύπρο. Λίγα χρόνια αργότερα ανέλαβε τη θέση </w:t>
      </w:r>
      <w:r w:rsidR="000537DD">
        <w:rPr>
          <w:lang w:val="el-GR"/>
        </w:rPr>
        <w:t>του</w:t>
      </w:r>
      <w:r w:rsidR="00E44C18" w:rsidRPr="00E44C18">
        <w:rPr>
          <w:lang w:val="el-GR"/>
        </w:rPr>
        <w:t xml:space="preserve"> </w:t>
      </w:r>
      <w:r w:rsidR="000537DD" w:rsidRPr="00E44C18">
        <w:rPr>
          <w:lang w:val="el-GR"/>
        </w:rPr>
        <w:t>Διευθύνον</w:t>
      </w:r>
      <w:r w:rsidR="000537DD">
        <w:rPr>
          <w:lang w:val="el-GR"/>
        </w:rPr>
        <w:t>τα</w:t>
      </w:r>
      <w:r w:rsidR="00E44C18" w:rsidRPr="00E44C18">
        <w:rPr>
          <w:lang w:val="el-GR"/>
        </w:rPr>
        <w:t xml:space="preserve"> </w:t>
      </w:r>
      <w:r w:rsidR="000537DD">
        <w:rPr>
          <w:lang w:val="el-GR"/>
        </w:rPr>
        <w:t>Συμβούλου</w:t>
      </w:r>
      <w:r w:rsidR="00E44C18" w:rsidRPr="00E44C18">
        <w:rPr>
          <w:lang w:val="el-GR"/>
        </w:rPr>
        <w:t xml:space="preserve"> για την Ελλάδα και </w:t>
      </w:r>
      <w:r w:rsidR="000537DD">
        <w:rPr>
          <w:lang w:val="el-GR"/>
        </w:rPr>
        <w:t xml:space="preserve">την </w:t>
      </w:r>
      <w:r w:rsidR="00E44C18" w:rsidRPr="00E44C18">
        <w:rPr>
          <w:lang w:val="el-GR"/>
        </w:rPr>
        <w:t>Κύπρο</w:t>
      </w:r>
      <w:r w:rsidR="00E44C18">
        <w:rPr>
          <w:lang w:val="el-GR"/>
        </w:rPr>
        <w:t xml:space="preserve">. </w:t>
      </w:r>
      <w:r w:rsidR="00813189" w:rsidRPr="00813189">
        <w:rPr>
          <w:lang w:val="el-GR"/>
        </w:rPr>
        <w:t xml:space="preserve"> </w:t>
      </w:r>
    </w:p>
    <w:p w:rsidR="00E44C18" w:rsidRPr="00813189" w:rsidRDefault="00E44C18" w:rsidP="007559A4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Φτάνοντας στο σήμερα, από το 2015 είναι </w:t>
      </w:r>
      <w:r w:rsidRPr="00E44C18">
        <w:rPr>
          <w:lang w:val="el-GR"/>
        </w:rPr>
        <w:t>Πρόεδρος Διοικητικού Συμβουλίου και CEO της πολυεθ</w:t>
      </w:r>
      <w:r>
        <w:rPr>
          <w:lang w:val="el-GR"/>
        </w:rPr>
        <w:t xml:space="preserve">νικής BSH Οικιακές Συσκευές ΑΒΕ </w:t>
      </w:r>
      <w:r w:rsidRPr="00E44C18">
        <w:rPr>
          <w:lang w:val="el-GR"/>
        </w:rPr>
        <w:t>για Ελλάδα και Κύπρο</w:t>
      </w:r>
      <w:r>
        <w:rPr>
          <w:lang w:val="el-GR"/>
        </w:rPr>
        <w:t>.</w:t>
      </w:r>
    </w:p>
    <w:p w:rsidR="00EF06DE" w:rsidRDefault="00EF06DE">
      <w:pPr>
        <w:spacing w:line="260" w:lineRule="atLeast"/>
        <w:rPr>
          <w:lang w:val="el-GR"/>
        </w:rPr>
      </w:pPr>
    </w:p>
    <w:p w:rsidR="00EF06DE" w:rsidRDefault="00EF06DE" w:rsidP="00EF06DE">
      <w:pPr>
        <w:spacing w:line="260" w:lineRule="atLeast"/>
        <w:rPr>
          <w:lang w:val="de-DE"/>
        </w:rPr>
      </w:pPr>
      <w:r w:rsidRPr="00EF06DE">
        <w:rPr>
          <w:lang w:val="de-DE"/>
        </w:rPr>
        <w:t xml:space="preserve">LinkedIn </w:t>
      </w:r>
      <w:proofErr w:type="spellStart"/>
      <w:r w:rsidRPr="00EF06DE">
        <w:rPr>
          <w:lang w:val="de-DE"/>
        </w:rPr>
        <w:t>profile</w:t>
      </w:r>
      <w:proofErr w:type="spellEnd"/>
      <w:r w:rsidRPr="00EF06DE">
        <w:rPr>
          <w:lang w:val="de-DE"/>
        </w:rPr>
        <w:t xml:space="preserve">: </w:t>
      </w:r>
      <w:hyperlink r:id="rId7" w:history="1">
        <w:r w:rsidRPr="00E87658">
          <w:rPr>
            <w:rStyle w:val="Hyperlink"/>
            <w:lang w:val="de-DE"/>
          </w:rPr>
          <w:t>https://www.linkedin.com/in/john-gratsonis-4b52367/</w:t>
        </w:r>
      </w:hyperlink>
    </w:p>
    <w:p w:rsidR="00EF06DE" w:rsidRPr="00EF06DE" w:rsidRDefault="00EF06DE">
      <w:pPr>
        <w:spacing w:line="260" w:lineRule="atLeast"/>
        <w:rPr>
          <w:lang w:val="de-DE"/>
        </w:rPr>
      </w:pPr>
    </w:p>
    <w:sectPr w:rsidR="00EF06DE" w:rsidRPr="00EF06DE" w:rsidSect="00ED08FF">
      <w:footerReference w:type="default" r:id="rId8"/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06" w:rsidRDefault="00E72006">
      <w:r>
        <w:separator/>
      </w:r>
    </w:p>
  </w:endnote>
  <w:endnote w:type="continuationSeparator" w:id="0">
    <w:p w:rsidR="00E72006" w:rsidRDefault="00E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22" w:rsidRPr="00D75B02" w:rsidRDefault="003F1022" w:rsidP="00D75B02">
    <w:pPr>
      <w:pStyle w:val="Footer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06" w:rsidRDefault="00E72006">
      <w:r>
        <w:separator/>
      </w:r>
    </w:p>
  </w:footnote>
  <w:footnote w:type="continuationSeparator" w:id="0">
    <w:p w:rsidR="00E72006" w:rsidRDefault="00E7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A"/>
    <w:rsid w:val="000537DD"/>
    <w:rsid w:val="00087FCB"/>
    <w:rsid w:val="000D0369"/>
    <w:rsid w:val="00166A4B"/>
    <w:rsid w:val="00185590"/>
    <w:rsid w:val="002335C3"/>
    <w:rsid w:val="00255393"/>
    <w:rsid w:val="003F1022"/>
    <w:rsid w:val="00444AC3"/>
    <w:rsid w:val="006B0FBA"/>
    <w:rsid w:val="007559A4"/>
    <w:rsid w:val="00813189"/>
    <w:rsid w:val="00A62FB6"/>
    <w:rsid w:val="00AA0AD8"/>
    <w:rsid w:val="00AA1D95"/>
    <w:rsid w:val="00AB069D"/>
    <w:rsid w:val="00AE5421"/>
    <w:rsid w:val="00AE6FB6"/>
    <w:rsid w:val="00B11658"/>
    <w:rsid w:val="00B762F4"/>
    <w:rsid w:val="00C164D0"/>
    <w:rsid w:val="00C31E79"/>
    <w:rsid w:val="00CA7166"/>
    <w:rsid w:val="00D75B02"/>
    <w:rsid w:val="00D85EFB"/>
    <w:rsid w:val="00DA5FD6"/>
    <w:rsid w:val="00E44C18"/>
    <w:rsid w:val="00E66B4B"/>
    <w:rsid w:val="00E72006"/>
    <w:rsid w:val="00E94BE9"/>
    <w:rsid w:val="00EB1098"/>
    <w:rsid w:val="00ED08FF"/>
    <w:rsid w:val="00EF06DE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9316"/>
  <w15:chartTrackingRefBased/>
  <w15:docId w15:val="{1F6AA62F-B34F-46E1-9051-EC2AB7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6"/>
    <w:rPr>
      <w:rFonts w:ascii="Arial" w:hAnsi="Arial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F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2FB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EF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john-gratsonis-4b523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Gratsonis, John (GR/SM)</dc:creator>
  <cp:keywords/>
  <dc:description/>
  <cp:lastModifiedBy>Gratsonis, John (GR/SM)</cp:lastModifiedBy>
  <cp:revision>3</cp:revision>
  <dcterms:created xsi:type="dcterms:W3CDTF">2021-11-22T14:32:00Z</dcterms:created>
  <dcterms:modified xsi:type="dcterms:W3CDTF">2021-11-26T07:57:00Z</dcterms:modified>
</cp:coreProperties>
</file>