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4294" w14:textId="5D8BAFDC" w:rsidR="00E069A5" w:rsidRDefault="00E069A5" w:rsidP="006D7B4F">
      <w:pPr>
        <w:jc w:val="both"/>
        <w:rPr>
          <w:bCs/>
        </w:rPr>
      </w:pPr>
      <w:r>
        <w:rPr>
          <w:bCs/>
        </w:rPr>
        <w:t xml:space="preserve">                                                     </w:t>
      </w:r>
      <w:r w:rsidRPr="00E069A5">
        <w:rPr>
          <w:bCs/>
        </w:rPr>
        <w:t>Κανονισμός Κινητικότητας Φοιτητών</w:t>
      </w:r>
    </w:p>
    <w:p w14:paraId="2B99ABC5" w14:textId="56A2FB80" w:rsidR="006D7B4F" w:rsidRDefault="006D7B4F" w:rsidP="006D7B4F">
      <w:pPr>
        <w:jc w:val="both"/>
        <w:rPr>
          <w:bCs/>
        </w:rPr>
      </w:pPr>
      <w:r w:rsidRPr="003D56D1">
        <w:rPr>
          <w:bCs/>
        </w:rPr>
        <w:t>Η πολιτική ποιότητας του ΤΔΕ</w:t>
      </w:r>
      <w:r>
        <w:rPr>
          <w:bCs/>
        </w:rPr>
        <w:t>Ο</w:t>
      </w:r>
      <w:r w:rsidRPr="003D56D1">
        <w:rPr>
          <w:bCs/>
        </w:rPr>
        <w:t xml:space="preserve"> ενισχύει τη διεθνή κινητικότητα των φοιτητών/τριών ως μηχανισμό επαγγελματικής κατάρτισης, επιστημονικής εξωστρέφειας και ευρύτερης πνευματικής καλλιέργειας. Οι φοιτητές/</w:t>
      </w:r>
      <w:proofErr w:type="spellStart"/>
      <w:r w:rsidRPr="003D56D1">
        <w:rPr>
          <w:bCs/>
        </w:rPr>
        <w:t>τριες</w:t>
      </w:r>
      <w:proofErr w:type="spellEnd"/>
      <w:r w:rsidRPr="003D56D1">
        <w:rPr>
          <w:bCs/>
        </w:rPr>
        <w:t xml:space="preserve"> του </w:t>
      </w:r>
      <w:r>
        <w:rPr>
          <w:bCs/>
        </w:rPr>
        <w:t>τ</w:t>
      </w:r>
      <w:r w:rsidRPr="003D56D1">
        <w:rPr>
          <w:bCs/>
        </w:rPr>
        <w:t xml:space="preserve">μήματος συμμετέχουν κάθε χρόνο στο πρόγραμμα </w:t>
      </w:r>
      <w:r w:rsidRPr="003D56D1">
        <w:rPr>
          <w:bCs/>
          <w:lang w:val="en-US"/>
        </w:rPr>
        <w:t>Erasmus</w:t>
      </w:r>
      <w:r w:rsidRPr="003D56D1">
        <w:rPr>
          <w:bCs/>
        </w:rPr>
        <w:t xml:space="preserve">+ </w:t>
      </w:r>
      <w:r>
        <w:rPr>
          <w:bCs/>
        </w:rPr>
        <w:t xml:space="preserve">και στο πρόγραμμα </w:t>
      </w:r>
      <w:hyperlink r:id="rId5" w:tgtFrame="_blank" w:history="1">
        <w:r w:rsidRPr="00CB3ADE">
          <w:rPr>
            <w:rStyle w:val="-"/>
            <w:bCs/>
          </w:rPr>
          <w:t>CIVIS,</w:t>
        </w:r>
      </w:hyperlink>
      <w:r w:rsidRPr="00CB3ADE">
        <w:rPr>
          <w:bCs/>
        </w:rPr>
        <w:t xml:space="preserve"> στο Ευρωπαϊκό Πανεπιστήμιο των Πολιτών </w:t>
      </w:r>
      <w:r>
        <w:rPr>
          <w:bCs/>
        </w:rPr>
        <w:t xml:space="preserve">το οποίο </w:t>
      </w:r>
      <w:r w:rsidRPr="00CB3ADE">
        <w:rPr>
          <w:bCs/>
        </w:rPr>
        <w:t>προσφέρει τη δυνατότητα στους φοιτητές του ΕΚΠΑ να συμμετέχουν σε εκπαιδευτικά προγράμματα/δραστηριότητες </w:t>
      </w:r>
      <w:hyperlink r:id="rId6" w:tgtFrame="_blank" w:history="1">
        <w:r w:rsidRPr="00CB3ADE">
          <w:rPr>
            <w:rStyle w:val="-"/>
            <w:bCs/>
          </w:rPr>
          <w:t xml:space="preserve">CIVIS </w:t>
        </w:r>
        <w:proofErr w:type="spellStart"/>
        <w:r w:rsidRPr="00CB3ADE">
          <w:rPr>
            <w:rStyle w:val="-"/>
            <w:bCs/>
          </w:rPr>
          <w:t>Courses</w:t>
        </w:r>
        <w:proofErr w:type="spellEnd"/>
      </w:hyperlink>
      <w:r>
        <w:rPr>
          <w:bCs/>
        </w:rPr>
        <w:t xml:space="preserve"> </w:t>
      </w:r>
      <w:r w:rsidRPr="00CB3ADE">
        <w:rPr>
          <w:bCs/>
        </w:rPr>
        <w:t>στα πλαίσια των εκπαιδευτικών και ερευνητικών δράσεων των CIVIS HUBS και υποστηρίζει οικονομικά τη φυσική κινητικότητα</w:t>
      </w:r>
      <w:r>
        <w:rPr>
          <w:bCs/>
        </w:rPr>
        <w:t xml:space="preserve"> </w:t>
      </w:r>
      <w:r w:rsidRPr="003D56D1">
        <w:rPr>
          <w:bCs/>
        </w:rPr>
        <w:t>τόσο στο πλαίσιο της πρακτικής άσκησης (</w:t>
      </w:r>
      <w:r w:rsidRPr="003D56D1">
        <w:rPr>
          <w:bCs/>
          <w:lang w:val="en-US"/>
        </w:rPr>
        <w:t>placement</w:t>
      </w:r>
      <w:r w:rsidRPr="003D56D1">
        <w:rPr>
          <w:bCs/>
        </w:rPr>
        <w:t xml:space="preserve">) όσο και στο πλαίσιο της κινητικότητας για σπουδές. Η υποστήριξη των μετακινούμενων φοιτητών/τριών γίνεται </w:t>
      </w:r>
      <w:r>
        <w:rPr>
          <w:bCs/>
        </w:rPr>
        <w:t xml:space="preserve">στο πλαίσιο των συμφωνιών </w:t>
      </w:r>
      <w:r w:rsidRPr="003D56D1">
        <w:rPr>
          <w:bCs/>
        </w:rPr>
        <w:t xml:space="preserve">από τον Τμηματικό Υπεύθυνο και τον </w:t>
      </w:r>
      <w:r w:rsidRPr="00EE0FDF">
        <w:rPr>
          <w:bCs/>
        </w:rPr>
        <w:t>Αναπληρωτή Τμηματικό Υπεύθυνο,</w:t>
      </w:r>
      <w:r w:rsidRPr="003D56D1">
        <w:rPr>
          <w:bCs/>
          <w:color w:val="FF0000"/>
        </w:rPr>
        <w:t xml:space="preserve"> </w:t>
      </w:r>
      <w:r w:rsidRPr="003D56D1">
        <w:rPr>
          <w:bCs/>
        </w:rPr>
        <w:t>οι οποίοι υποστηρίζουν τους μετακινούμενους φοιτητές/</w:t>
      </w:r>
      <w:proofErr w:type="spellStart"/>
      <w:r w:rsidRPr="003D56D1">
        <w:rPr>
          <w:bCs/>
        </w:rPr>
        <w:t>τριες</w:t>
      </w:r>
      <w:proofErr w:type="spellEnd"/>
      <w:r w:rsidRPr="003D56D1">
        <w:rPr>
          <w:bCs/>
        </w:rPr>
        <w:t xml:space="preserve"> σε όλα τα στάδια της κινητικότητας, από την υποβολή της αίτησης και την αναζήτηση φορέων έως τον σχεδιασμό της δήλωσης των μαθημάτων και την αξιολόγηση της εμπειρίας </w:t>
      </w:r>
      <w:r w:rsidRPr="00BA1173">
        <w:rPr>
          <w:bCs/>
          <w:lang w:val="en-US"/>
        </w:rPr>
        <w:t>Erasmus</w:t>
      </w:r>
      <w:r w:rsidRPr="00BA1173">
        <w:rPr>
          <w:bCs/>
        </w:rPr>
        <w:t xml:space="preserve"> / </w:t>
      </w:r>
      <w:r w:rsidRPr="00BA1173">
        <w:rPr>
          <w:bCs/>
          <w:lang w:val="en-US"/>
        </w:rPr>
        <w:t>CIVIS</w:t>
      </w:r>
      <w:r w:rsidRPr="00BA1173">
        <w:rPr>
          <w:bCs/>
        </w:rPr>
        <w:t xml:space="preserve">. </w:t>
      </w:r>
      <w:r w:rsidRPr="003D56D1">
        <w:rPr>
          <w:bCs/>
        </w:rPr>
        <w:t>Ειδικά ως προς την αναγνώριση της κινητικότητας των φοιτητών/τριών, η πολιτική ποιότητας του ΤΔΕ</w:t>
      </w:r>
      <w:r>
        <w:rPr>
          <w:bCs/>
        </w:rPr>
        <w:t>Ο</w:t>
      </w:r>
      <w:r w:rsidRPr="003D56D1">
        <w:rPr>
          <w:bCs/>
        </w:rPr>
        <w:t xml:space="preserve"> μεριμνά για την αναγνώριση των μονάδων </w:t>
      </w:r>
      <w:r w:rsidRPr="003D56D1">
        <w:rPr>
          <w:bCs/>
          <w:lang w:val="en-US"/>
        </w:rPr>
        <w:t>ECTS</w:t>
      </w:r>
      <w:r w:rsidRPr="003D56D1">
        <w:rPr>
          <w:bCs/>
        </w:rPr>
        <w:t xml:space="preserve"> των μαθημάτων που παρακολουθούν οι φοιτητές/</w:t>
      </w:r>
      <w:proofErr w:type="spellStart"/>
      <w:r w:rsidRPr="003D56D1">
        <w:rPr>
          <w:bCs/>
        </w:rPr>
        <w:t>τριες</w:t>
      </w:r>
      <w:proofErr w:type="spellEnd"/>
      <w:r w:rsidRPr="003D56D1">
        <w:rPr>
          <w:bCs/>
        </w:rPr>
        <w:t xml:space="preserve"> στο εξωτερικό, καθώς και για την αναγνώριση μονάδων </w:t>
      </w:r>
      <w:r w:rsidRPr="003D56D1">
        <w:rPr>
          <w:bCs/>
          <w:lang w:val="en-US"/>
        </w:rPr>
        <w:t>ECTS</w:t>
      </w:r>
      <w:r w:rsidRPr="003D56D1">
        <w:rPr>
          <w:bCs/>
        </w:rPr>
        <w:t xml:space="preserve"> για την πρακτική άσκηση (</w:t>
      </w:r>
      <w:r w:rsidRPr="003D56D1">
        <w:rPr>
          <w:bCs/>
          <w:lang w:val="en-US"/>
        </w:rPr>
        <w:t>Erasmus</w:t>
      </w:r>
      <w:r w:rsidRPr="003D56D1">
        <w:rPr>
          <w:bCs/>
        </w:rPr>
        <w:t xml:space="preserve">+ </w:t>
      </w:r>
      <w:r w:rsidRPr="003D56D1">
        <w:rPr>
          <w:bCs/>
          <w:lang w:val="en-US"/>
        </w:rPr>
        <w:t>placement</w:t>
      </w:r>
      <w:r w:rsidRPr="003D56D1">
        <w:rPr>
          <w:bCs/>
        </w:rPr>
        <w:t xml:space="preserve">). Η αναγνώριση αυτών των μονάδων </w:t>
      </w:r>
      <w:r w:rsidRPr="003D56D1">
        <w:rPr>
          <w:bCs/>
          <w:lang w:val="en-US"/>
        </w:rPr>
        <w:t>ECTS</w:t>
      </w:r>
      <w:r w:rsidRPr="003D56D1">
        <w:rPr>
          <w:bCs/>
        </w:rPr>
        <w:t xml:space="preserve"> γίνεται με την εμφάνισή τους τόσο στην αναλυτική κατάσταση της βαθμολογίας, όσο και στο Παράρτημα Διπλώματος. </w:t>
      </w:r>
    </w:p>
    <w:p w14:paraId="415F7138" w14:textId="77777777" w:rsidR="006D7B4F" w:rsidRDefault="006D7B4F" w:rsidP="006D7B4F">
      <w:pPr>
        <w:jc w:val="both"/>
        <w:rPr>
          <w:bCs/>
        </w:rPr>
      </w:pPr>
      <w:r>
        <w:rPr>
          <w:bCs/>
        </w:rPr>
        <w:t xml:space="preserve">Η διαδικασία που ακολουθείται βρίσκεται στον κανονισμό </w:t>
      </w:r>
      <w:r w:rsidRPr="00E50931">
        <w:rPr>
          <w:bCs/>
        </w:rPr>
        <w:t xml:space="preserve">κινητικότητας φοιτητών </w:t>
      </w:r>
      <w:r>
        <w:rPr>
          <w:bCs/>
        </w:rPr>
        <w:t>και είναι η εξής</w:t>
      </w:r>
      <w:r w:rsidRPr="00DA0AFD">
        <w:rPr>
          <w:bCs/>
        </w:rPr>
        <w:t xml:space="preserve">: </w:t>
      </w:r>
    </w:p>
    <w:p w14:paraId="05874438" w14:textId="77777777" w:rsidR="006D7B4F" w:rsidRPr="00EE0FDF" w:rsidRDefault="006D7B4F" w:rsidP="006D7B4F">
      <w:pPr>
        <w:jc w:val="both"/>
        <w:rPr>
          <w:bCs/>
        </w:rPr>
      </w:pPr>
      <w:r w:rsidRPr="009B7BF2">
        <w:rPr>
          <w:bCs/>
        </w:rPr>
        <w:t xml:space="preserve">Οι φοιτητές του </w:t>
      </w:r>
      <w:r>
        <w:rPr>
          <w:bCs/>
        </w:rPr>
        <w:t>τ</w:t>
      </w:r>
      <w:r w:rsidRPr="009B7BF2">
        <w:rPr>
          <w:bCs/>
        </w:rPr>
        <w:t>μήματος έχουν την ευκαιρία να περάσουν ένα (1) ή δύο (2) εξάμηνα των σπουδών τους σε συνεργαζόμενα Πανεπιστήμια (πρόγραμμα ERASMUS+</w:t>
      </w:r>
      <w:r w:rsidRPr="00BB42AC">
        <w:rPr>
          <w:bCs/>
        </w:rPr>
        <w:t xml:space="preserve"> - </w:t>
      </w:r>
      <w:r>
        <w:rPr>
          <w:bCs/>
        </w:rPr>
        <w:t xml:space="preserve">δίκτυο Πανεπιστημίων </w:t>
      </w:r>
      <w:r>
        <w:rPr>
          <w:bCs/>
          <w:lang w:val="en-US"/>
        </w:rPr>
        <w:t>CIVIS</w:t>
      </w:r>
      <w:r w:rsidRPr="009B7BF2">
        <w:rPr>
          <w:bCs/>
        </w:rPr>
        <w:t xml:space="preserve">) του εξωτερικού. Σύμφωνα με τους κανονισμούς του προγράμματος </w:t>
      </w:r>
      <w:proofErr w:type="spellStart"/>
      <w:r w:rsidRPr="009B7BF2">
        <w:rPr>
          <w:bCs/>
        </w:rPr>
        <w:t>Erasmus</w:t>
      </w:r>
      <w:proofErr w:type="spellEnd"/>
      <w:r w:rsidRPr="009B7BF2">
        <w:rPr>
          <w:bCs/>
        </w:rPr>
        <w:t xml:space="preserve">+ η μετακίνηση μπορεί να γίνει είτε για την παρακολούθηση μαθημάτων (μετακίνηση για σπουδές), είτε για την </w:t>
      </w:r>
      <w:r>
        <w:rPr>
          <w:bCs/>
        </w:rPr>
        <w:t>πραγματοποίηση</w:t>
      </w:r>
      <w:r w:rsidRPr="009B7BF2">
        <w:rPr>
          <w:bCs/>
        </w:rPr>
        <w:t xml:space="preserve"> πρακτικής άσκησης (Πρακτική </w:t>
      </w:r>
      <w:proofErr w:type="spellStart"/>
      <w:r w:rsidRPr="009B7BF2">
        <w:rPr>
          <w:bCs/>
        </w:rPr>
        <w:t>Erasmus</w:t>
      </w:r>
      <w:proofErr w:type="spellEnd"/>
      <w:r w:rsidRPr="009B7BF2">
        <w:rPr>
          <w:bCs/>
        </w:rPr>
        <w:t xml:space="preserve">+). Στο </w:t>
      </w:r>
      <w:r>
        <w:rPr>
          <w:bCs/>
        </w:rPr>
        <w:t>ΕΚΠΑ</w:t>
      </w:r>
      <w:r w:rsidRPr="009B7BF2">
        <w:rPr>
          <w:bCs/>
        </w:rPr>
        <w:t>, τ</w:t>
      </w:r>
      <w:r>
        <w:rPr>
          <w:bCs/>
        </w:rPr>
        <w:t>α</w:t>
      </w:r>
      <w:r w:rsidRPr="009B7BF2">
        <w:rPr>
          <w:bCs/>
        </w:rPr>
        <w:t xml:space="preserve"> Πρ</w:t>
      </w:r>
      <w:r>
        <w:rPr>
          <w:bCs/>
        </w:rPr>
        <w:t>ο</w:t>
      </w:r>
      <w:r w:rsidRPr="009B7BF2">
        <w:rPr>
          <w:bCs/>
        </w:rPr>
        <w:t>γρ</w:t>
      </w:r>
      <w:r>
        <w:rPr>
          <w:bCs/>
        </w:rPr>
        <w:t>ά</w:t>
      </w:r>
      <w:r w:rsidRPr="009B7BF2">
        <w:rPr>
          <w:bCs/>
        </w:rPr>
        <w:t>μμα</w:t>
      </w:r>
      <w:r>
        <w:rPr>
          <w:bCs/>
        </w:rPr>
        <w:t xml:space="preserve">τα Διεθνούς Κινητικότητας </w:t>
      </w:r>
      <w:r w:rsidRPr="009B7BF2">
        <w:rPr>
          <w:bCs/>
        </w:rPr>
        <w:t>υποστηρίζ</w:t>
      </w:r>
      <w:r>
        <w:rPr>
          <w:bCs/>
        </w:rPr>
        <w:t xml:space="preserve">ονται </w:t>
      </w:r>
      <w:r w:rsidRPr="009B7BF2">
        <w:rPr>
          <w:bCs/>
        </w:rPr>
        <w:t xml:space="preserve">από το </w:t>
      </w:r>
      <w:r>
        <w:t>τ</w:t>
      </w:r>
      <w:r w:rsidRPr="00EE0FDF">
        <w:t>μήμα Ευρωπαϊκών</w:t>
      </w:r>
      <w:r>
        <w:t xml:space="preserve"> και Διεθνών Σχέσεων </w:t>
      </w:r>
      <w:r w:rsidRPr="00EE0FDF">
        <w:rPr>
          <w:bCs/>
        </w:rPr>
        <w:t xml:space="preserve">στην ηλεκτρονική διεύθυνση </w:t>
      </w:r>
      <w:hyperlink r:id="rId7" w:history="1">
        <w:r w:rsidRPr="00E6619C">
          <w:rPr>
            <w:rStyle w:val="-"/>
            <w:bCs/>
          </w:rPr>
          <w:t>http://www.interel.uoa.gr/erasmus.html</w:t>
        </w:r>
      </w:hyperlink>
      <w:r>
        <w:rPr>
          <w:bCs/>
          <w:color w:val="FF0000"/>
        </w:rPr>
        <w:t xml:space="preserve"> </w:t>
      </w:r>
      <w:r w:rsidRPr="00EE0FDF">
        <w:rPr>
          <w:bCs/>
        </w:rPr>
        <w:t xml:space="preserve">Εκεί πρέπει να </w:t>
      </w:r>
      <w:r>
        <w:rPr>
          <w:bCs/>
        </w:rPr>
        <w:t xml:space="preserve">κατευθύνονται </w:t>
      </w:r>
      <w:r w:rsidRPr="00EE0FDF">
        <w:rPr>
          <w:bCs/>
        </w:rPr>
        <w:t xml:space="preserve"> οι φοιτητές για όλες τις πληροφορίες που αφορούν σε θέματα διαδικασιών (αιτήσεις, συνεργαζόμενα Ιδρύματα). </w:t>
      </w:r>
    </w:p>
    <w:p w14:paraId="3150C7C6" w14:textId="77777777" w:rsidR="006D7B4F" w:rsidRPr="00EE0FDF" w:rsidRDefault="006D7B4F" w:rsidP="006D7B4F">
      <w:pPr>
        <w:jc w:val="both"/>
        <w:rPr>
          <w:bCs/>
        </w:rPr>
      </w:pPr>
      <w:r w:rsidRPr="00EE0FDF">
        <w:rPr>
          <w:bCs/>
        </w:rPr>
        <w:t xml:space="preserve">Οι αιτήσεις μετακίνησης μέσω </w:t>
      </w:r>
      <w:proofErr w:type="spellStart"/>
      <w:r w:rsidRPr="00EE0FDF">
        <w:rPr>
          <w:bCs/>
        </w:rPr>
        <w:t>Erasmus</w:t>
      </w:r>
      <w:proofErr w:type="spellEnd"/>
      <w:r w:rsidRPr="00EE0FDF">
        <w:rPr>
          <w:bCs/>
        </w:rPr>
        <w:t>+ γίνονται συνήθως μέσα στον Φεβρουάριο του προηγούμενου από τη μετακίνηση ακαδημαϊκού έτους</w:t>
      </w:r>
      <w:r>
        <w:rPr>
          <w:bCs/>
        </w:rPr>
        <w:t xml:space="preserve"> ενώ οι αντίστοιχες αιτήσεις για το δίκτυο Πανεπιστημίων </w:t>
      </w:r>
      <w:bookmarkStart w:id="0" w:name="_Hlk93772881"/>
      <w:r>
        <w:rPr>
          <w:bCs/>
          <w:lang w:val="en-US"/>
        </w:rPr>
        <w:t>CIVIS</w:t>
      </w:r>
      <w:bookmarkEnd w:id="0"/>
      <w:r w:rsidRPr="00866A7D">
        <w:rPr>
          <w:bCs/>
        </w:rPr>
        <w:t xml:space="preserve"> </w:t>
      </w:r>
      <w:r>
        <w:rPr>
          <w:bCs/>
        </w:rPr>
        <w:t>λίγο αργότερα</w:t>
      </w:r>
      <w:r w:rsidRPr="00EE0FDF">
        <w:rPr>
          <w:bCs/>
        </w:rPr>
        <w:t xml:space="preserve">. Η προθεσμία κατάθεσης των αιτήσεων, ανακοινώνεται στον </w:t>
      </w:r>
      <w:proofErr w:type="spellStart"/>
      <w:r w:rsidRPr="00EE0FDF">
        <w:t>ιστότοπο</w:t>
      </w:r>
      <w:proofErr w:type="spellEnd"/>
      <w:r w:rsidRPr="00EE0FDF">
        <w:t xml:space="preserve"> </w:t>
      </w:r>
      <w:r>
        <w:t>τ</w:t>
      </w:r>
      <w:r w:rsidRPr="00EE0FDF">
        <w:t xml:space="preserve">μήματος Ευρωπαϊκών </w:t>
      </w:r>
      <w:r>
        <w:t xml:space="preserve">και Διεθνών Σχέσεων </w:t>
      </w:r>
      <w:r w:rsidRPr="00EE0FDF">
        <w:rPr>
          <w:bCs/>
        </w:rPr>
        <w:t xml:space="preserve">στην ηλεκτρονική διεύθυνση </w:t>
      </w:r>
      <w:r w:rsidRPr="009762DF">
        <w:rPr>
          <w:bCs/>
        </w:rPr>
        <w:t>http://www.interel.uoa.gr/erasmus.html</w:t>
      </w:r>
      <w:r w:rsidRPr="00EE0FDF">
        <w:rPr>
          <w:bCs/>
        </w:rPr>
        <w:t xml:space="preserve"> </w:t>
      </w:r>
    </w:p>
    <w:p w14:paraId="030CCFF3" w14:textId="77777777" w:rsidR="006D7B4F" w:rsidRPr="00EE0FDF" w:rsidRDefault="006D7B4F" w:rsidP="006D7B4F">
      <w:pPr>
        <w:jc w:val="both"/>
        <w:rPr>
          <w:bCs/>
        </w:rPr>
      </w:pPr>
      <w:r w:rsidRPr="00EE0FDF">
        <w:rPr>
          <w:bCs/>
        </w:rPr>
        <w:t xml:space="preserve">Για ακαδημαϊκά θέματα (όπως επιλογή </w:t>
      </w:r>
      <w:r>
        <w:rPr>
          <w:bCs/>
        </w:rPr>
        <w:t>τ</w:t>
      </w:r>
      <w:r w:rsidRPr="00EE0FDF">
        <w:rPr>
          <w:bCs/>
        </w:rPr>
        <w:t xml:space="preserve">μήματος </w:t>
      </w:r>
      <w:r>
        <w:rPr>
          <w:bCs/>
        </w:rPr>
        <w:t>υ</w:t>
      </w:r>
      <w:r w:rsidRPr="00EE0FDF">
        <w:rPr>
          <w:bCs/>
        </w:rPr>
        <w:t xml:space="preserve">ποδοχής, επιλογή μαθημάτων κ.λπ.) έχουν οριστεί τρεις Ακαδημαϊκοί Συντονιστές </w:t>
      </w:r>
      <w:proofErr w:type="spellStart"/>
      <w:r w:rsidRPr="00EE0FDF">
        <w:rPr>
          <w:bCs/>
        </w:rPr>
        <w:t>Erasmus</w:t>
      </w:r>
      <w:proofErr w:type="spellEnd"/>
      <w:r>
        <w:rPr>
          <w:bCs/>
        </w:rPr>
        <w:t>/</w:t>
      </w:r>
      <w:r w:rsidRPr="004448E4">
        <w:rPr>
          <w:bCs/>
        </w:rPr>
        <w:t xml:space="preserve"> </w:t>
      </w:r>
      <w:r w:rsidRPr="00BE415A">
        <w:rPr>
          <w:bCs/>
          <w:lang w:val="en-US"/>
        </w:rPr>
        <w:t>CIVIS</w:t>
      </w:r>
      <w:r w:rsidRPr="00EE0FDF">
        <w:rPr>
          <w:bCs/>
        </w:rPr>
        <w:t xml:space="preserve"> του </w:t>
      </w:r>
      <w:r>
        <w:rPr>
          <w:bCs/>
        </w:rPr>
        <w:t>τ</w:t>
      </w:r>
      <w:r w:rsidRPr="00EE0FDF">
        <w:rPr>
          <w:bCs/>
        </w:rPr>
        <w:t xml:space="preserve">μήματος με απόφαση της Συνέλευσης του </w:t>
      </w:r>
      <w:r>
        <w:rPr>
          <w:bCs/>
        </w:rPr>
        <w:t>τ</w:t>
      </w:r>
      <w:r w:rsidRPr="00EE0FDF">
        <w:rPr>
          <w:bCs/>
        </w:rPr>
        <w:t xml:space="preserve">μήματος όπως και οι αρμοδιότητες </w:t>
      </w:r>
      <w:r>
        <w:rPr>
          <w:bCs/>
        </w:rPr>
        <w:t xml:space="preserve">τους. </w:t>
      </w:r>
    </w:p>
    <w:p w14:paraId="1D9248AA" w14:textId="77777777" w:rsidR="006D7B4F" w:rsidRPr="000B5BDE" w:rsidRDefault="006D7B4F" w:rsidP="006D7B4F">
      <w:pPr>
        <w:jc w:val="both"/>
        <w:rPr>
          <w:bCs/>
        </w:rPr>
      </w:pPr>
      <w:r w:rsidRPr="009B7BF2">
        <w:rPr>
          <w:bCs/>
        </w:rPr>
        <w:t>Η μετακίνηση του/της εκάστοτε φοιτητή/</w:t>
      </w:r>
      <w:proofErr w:type="spellStart"/>
      <w:r w:rsidRPr="009B7BF2">
        <w:rPr>
          <w:bCs/>
        </w:rPr>
        <w:t>τριας</w:t>
      </w:r>
      <w:proofErr w:type="spellEnd"/>
      <w:r w:rsidRPr="009B7BF2">
        <w:rPr>
          <w:bCs/>
        </w:rPr>
        <w:t>, στ</w:t>
      </w:r>
      <w:r>
        <w:rPr>
          <w:bCs/>
        </w:rPr>
        <w:t>ο</w:t>
      </w:r>
      <w:r w:rsidRPr="009B7BF2">
        <w:rPr>
          <w:bCs/>
        </w:rPr>
        <w:t xml:space="preserve"> πλαίσι</w:t>
      </w:r>
      <w:r>
        <w:rPr>
          <w:bCs/>
        </w:rPr>
        <w:t>ο</w:t>
      </w:r>
      <w:r w:rsidRPr="009B7BF2">
        <w:rPr>
          <w:bCs/>
        </w:rPr>
        <w:t xml:space="preserve"> τ</w:t>
      </w:r>
      <w:r>
        <w:rPr>
          <w:bCs/>
        </w:rPr>
        <w:t xml:space="preserve">ου </w:t>
      </w:r>
      <w:r w:rsidRPr="009B7BF2">
        <w:rPr>
          <w:bCs/>
        </w:rPr>
        <w:t xml:space="preserve">προγράμματος </w:t>
      </w:r>
      <w:proofErr w:type="spellStart"/>
      <w:r w:rsidRPr="009B7BF2">
        <w:rPr>
          <w:bCs/>
        </w:rPr>
        <w:t>Erasmus</w:t>
      </w:r>
      <w:proofErr w:type="spellEnd"/>
      <w:r w:rsidRPr="009B7BF2">
        <w:rPr>
          <w:bCs/>
        </w:rPr>
        <w:t>+</w:t>
      </w:r>
      <w:r>
        <w:rPr>
          <w:bCs/>
        </w:rPr>
        <w:t xml:space="preserve">/ </w:t>
      </w:r>
      <w:r>
        <w:rPr>
          <w:bCs/>
          <w:lang w:val="en-US"/>
        </w:rPr>
        <w:t>CIVIS</w:t>
      </w:r>
      <w:r w:rsidRPr="009B7BF2">
        <w:rPr>
          <w:bCs/>
        </w:rPr>
        <w:t>, μπορεί να γίνει είτε για παρακολούθηση μαθημάτων στο Ίδρυμα Υποδοχής είτε για πρακτική άσκηση, με διαφορετικές προϋποθέσεις μετακίνησης ανά περίπτωση</w:t>
      </w:r>
      <w:r w:rsidRPr="000B5BDE">
        <w:rPr>
          <w:bCs/>
        </w:rPr>
        <w:t xml:space="preserve"> </w:t>
      </w:r>
      <w:r w:rsidRPr="00866A7D">
        <w:rPr>
          <w:bCs/>
        </w:rPr>
        <w:t>(</w:t>
      </w:r>
      <w:r>
        <w:rPr>
          <w:bCs/>
        </w:rPr>
        <w:t>για την περίπτωση του Δικτύου πανεπιστημίων</w:t>
      </w:r>
      <w:r w:rsidRPr="00866A7D">
        <w:rPr>
          <w:bCs/>
        </w:rPr>
        <w:t xml:space="preserve"> </w:t>
      </w:r>
      <w:r>
        <w:rPr>
          <w:bCs/>
          <w:lang w:val="en-US"/>
        </w:rPr>
        <w:t>CIVIS</w:t>
      </w:r>
      <w:r w:rsidRPr="00866A7D">
        <w:rPr>
          <w:bCs/>
        </w:rPr>
        <w:t xml:space="preserve"> </w:t>
      </w:r>
      <w:r>
        <w:rPr>
          <w:bCs/>
        </w:rPr>
        <w:t>κυρίως για την παρακολούθηση μαθημάτων).</w:t>
      </w:r>
    </w:p>
    <w:p w14:paraId="0FFA5BC2" w14:textId="77777777" w:rsidR="006D7B4F" w:rsidRPr="009B7BF2" w:rsidRDefault="006D7B4F" w:rsidP="006D7B4F">
      <w:pPr>
        <w:jc w:val="both"/>
        <w:rPr>
          <w:bCs/>
        </w:rPr>
      </w:pPr>
      <w:r w:rsidRPr="009B7BF2">
        <w:rPr>
          <w:bCs/>
        </w:rPr>
        <w:t xml:space="preserve">Οι βασικοί κανόνες για την μετακίνηση προπτυχιακών φοιτητών του Τμήματος είναι: </w:t>
      </w:r>
    </w:p>
    <w:p w14:paraId="129EDC39" w14:textId="77777777" w:rsidR="006D7B4F" w:rsidRPr="009B7BF2" w:rsidRDefault="006D7B4F" w:rsidP="006D7B4F">
      <w:pPr>
        <w:jc w:val="both"/>
        <w:rPr>
          <w:bCs/>
        </w:rPr>
      </w:pPr>
      <w:r w:rsidRPr="009B7BF2">
        <w:rPr>
          <w:bCs/>
          <w:i/>
          <w:iCs/>
        </w:rPr>
        <w:lastRenderedPageBreak/>
        <w:t xml:space="preserve">Κριτήρια επιλογής για μετακίνηση για σπουδές: </w:t>
      </w:r>
    </w:p>
    <w:p w14:paraId="737339C4" w14:textId="77777777" w:rsidR="006D7B4F" w:rsidRPr="009B7BF2" w:rsidRDefault="006D7B4F" w:rsidP="006D7B4F">
      <w:pPr>
        <w:numPr>
          <w:ilvl w:val="0"/>
          <w:numId w:val="1"/>
        </w:numPr>
        <w:jc w:val="both"/>
        <w:rPr>
          <w:bCs/>
        </w:rPr>
      </w:pPr>
      <w:r w:rsidRPr="009B7BF2">
        <w:rPr>
          <w:bCs/>
        </w:rPr>
        <w:t xml:space="preserve"> 50% του συνόλου των πιστωτικών μονάδων μέχρι και το τρέχον εξάμηνο φοίτησης, </w:t>
      </w:r>
    </w:p>
    <w:p w14:paraId="267C03D9" w14:textId="77777777" w:rsidR="006D7B4F" w:rsidRPr="009B7BF2" w:rsidRDefault="006D7B4F" w:rsidP="006D7B4F">
      <w:pPr>
        <w:numPr>
          <w:ilvl w:val="0"/>
          <w:numId w:val="1"/>
        </w:numPr>
        <w:jc w:val="both"/>
        <w:rPr>
          <w:bCs/>
        </w:rPr>
      </w:pPr>
      <w:r w:rsidRPr="009B7BF2">
        <w:rPr>
          <w:bCs/>
        </w:rPr>
        <w:t xml:space="preserve">Επαρκής γνώση της γλώσσας του προγράμματος που πρόκειται να παρακολουθήσει ο φοιτητής, </w:t>
      </w:r>
    </w:p>
    <w:p w14:paraId="7EAC682E" w14:textId="77777777" w:rsidR="006D7B4F" w:rsidRPr="009B7BF2" w:rsidRDefault="006D7B4F" w:rsidP="006D7B4F">
      <w:pPr>
        <w:numPr>
          <w:ilvl w:val="0"/>
          <w:numId w:val="1"/>
        </w:numPr>
        <w:jc w:val="both"/>
        <w:rPr>
          <w:bCs/>
        </w:rPr>
      </w:pPr>
      <w:r w:rsidRPr="009B7BF2">
        <w:rPr>
          <w:bCs/>
        </w:rPr>
        <w:t xml:space="preserve">Επίπεδο σπουδών του φοιτητή (προπτυχιακό, μεταπτυχιακό, διδακτορικό), </w:t>
      </w:r>
    </w:p>
    <w:p w14:paraId="3725B070" w14:textId="77777777" w:rsidR="006D7B4F" w:rsidRPr="009B7BF2" w:rsidRDefault="006D7B4F" w:rsidP="006D7B4F">
      <w:pPr>
        <w:numPr>
          <w:ilvl w:val="0"/>
          <w:numId w:val="1"/>
        </w:numPr>
        <w:jc w:val="both"/>
        <w:rPr>
          <w:bCs/>
        </w:rPr>
      </w:pPr>
      <w:r w:rsidRPr="009B7BF2">
        <w:rPr>
          <w:bCs/>
        </w:rPr>
        <w:t xml:space="preserve"> Έτος εισαγωγής. Προτιμώνται οι μη λιμνάζοντες φοιτητές, </w:t>
      </w:r>
    </w:p>
    <w:p w14:paraId="3BEE78C0" w14:textId="77777777" w:rsidR="006D7B4F" w:rsidRPr="009B7BF2" w:rsidRDefault="006D7B4F" w:rsidP="006D7B4F">
      <w:pPr>
        <w:numPr>
          <w:ilvl w:val="0"/>
          <w:numId w:val="1"/>
        </w:numPr>
        <w:jc w:val="both"/>
        <w:rPr>
          <w:bCs/>
        </w:rPr>
      </w:pPr>
      <w:r w:rsidRPr="009B7BF2">
        <w:rPr>
          <w:bCs/>
        </w:rPr>
        <w:t xml:space="preserve">Συνολικός αριθμός πιστωτικών μονάδων των μαθημάτων στα οποία έχει εξετασθεί με επιτυχία ο φοιτητής μέχρι το τελευταίο ολοκληρωμένο εξάμηνο φοίτησης, </w:t>
      </w:r>
    </w:p>
    <w:p w14:paraId="469B4334" w14:textId="77777777" w:rsidR="006D7B4F" w:rsidRPr="009B7BF2" w:rsidRDefault="006D7B4F" w:rsidP="006D7B4F">
      <w:pPr>
        <w:numPr>
          <w:ilvl w:val="0"/>
          <w:numId w:val="1"/>
        </w:numPr>
        <w:jc w:val="both"/>
        <w:rPr>
          <w:bCs/>
        </w:rPr>
      </w:pPr>
      <w:r w:rsidRPr="009B7BF2">
        <w:rPr>
          <w:bCs/>
        </w:rPr>
        <w:t xml:space="preserve">Ακαδημαϊκή επίδοση (μέσος όρος βαθμολογίας των μαθημάτων που έχει περάσει ο φοιτητής μέχρι τη στιγμή υποβολής της αίτησης), </w:t>
      </w:r>
    </w:p>
    <w:p w14:paraId="4D6DF97B" w14:textId="77777777" w:rsidR="006D7B4F" w:rsidRPr="009B7BF2" w:rsidRDefault="006D7B4F" w:rsidP="006D7B4F">
      <w:pPr>
        <w:numPr>
          <w:ilvl w:val="0"/>
          <w:numId w:val="1"/>
        </w:numPr>
        <w:jc w:val="both"/>
        <w:rPr>
          <w:bCs/>
        </w:rPr>
      </w:pPr>
      <w:r w:rsidRPr="009B7BF2">
        <w:rPr>
          <w:bCs/>
        </w:rPr>
        <w:t xml:space="preserve">Βιογραφικό σημείωμα που συμπεριλαμβάνει τα κίνητρα συμμετοχής, </w:t>
      </w:r>
    </w:p>
    <w:p w14:paraId="0F08CA7D" w14:textId="77777777" w:rsidR="006D7B4F" w:rsidRDefault="006D7B4F" w:rsidP="006D7B4F">
      <w:pPr>
        <w:numPr>
          <w:ilvl w:val="0"/>
          <w:numId w:val="1"/>
        </w:numPr>
        <w:jc w:val="both"/>
        <w:rPr>
          <w:bCs/>
        </w:rPr>
      </w:pPr>
      <w:r w:rsidRPr="009B7BF2">
        <w:rPr>
          <w:bCs/>
        </w:rPr>
        <w:t xml:space="preserve">Βαθμός και διάρκεια κτήσης πτυχίου/μεταπτυχιακού διπλώματος σε περίπτωση μεταπτυχιακού φοιτητή/υποψήφιου διδάκτορα. </w:t>
      </w:r>
    </w:p>
    <w:p w14:paraId="5F4CD8FA" w14:textId="77777777" w:rsidR="006D7B4F" w:rsidRPr="009B7BF2" w:rsidRDefault="006D7B4F" w:rsidP="006D7B4F">
      <w:pPr>
        <w:numPr>
          <w:ilvl w:val="0"/>
          <w:numId w:val="1"/>
        </w:numPr>
        <w:jc w:val="both"/>
        <w:rPr>
          <w:bCs/>
        </w:rPr>
      </w:pPr>
      <w:r>
        <w:rPr>
          <w:bCs/>
        </w:rPr>
        <w:t xml:space="preserve">Συνέντευξη των υποψηφίων με τους Υπευθύνους του Τμήματος εάν κριθεί απαραίτητο.   </w:t>
      </w:r>
    </w:p>
    <w:p w14:paraId="222CD82C" w14:textId="77777777" w:rsidR="006D7B4F" w:rsidRPr="00EE0FDF" w:rsidRDefault="006D7B4F" w:rsidP="006D7B4F">
      <w:pPr>
        <w:jc w:val="both"/>
        <w:rPr>
          <w:b/>
        </w:rPr>
      </w:pPr>
      <w:r w:rsidRPr="00EE0FDF">
        <w:rPr>
          <w:b/>
        </w:rPr>
        <w:t xml:space="preserve">Προετοιμασία μετακίνησης για σπουδές </w:t>
      </w:r>
    </w:p>
    <w:p w14:paraId="2D6DD24C" w14:textId="77777777" w:rsidR="006D7B4F" w:rsidRPr="009B7BF2" w:rsidRDefault="006D7B4F" w:rsidP="006D7B4F">
      <w:pPr>
        <w:jc w:val="both"/>
        <w:rPr>
          <w:bCs/>
        </w:rPr>
      </w:pPr>
      <w:r w:rsidRPr="009B7BF2">
        <w:rPr>
          <w:bCs/>
        </w:rPr>
        <w:t xml:space="preserve">Το πρόγραμμα </w:t>
      </w:r>
      <w:proofErr w:type="spellStart"/>
      <w:r w:rsidRPr="009B7BF2">
        <w:rPr>
          <w:bCs/>
        </w:rPr>
        <w:t>Erasmus</w:t>
      </w:r>
      <w:proofErr w:type="spellEnd"/>
      <w:r w:rsidRPr="009B7BF2">
        <w:rPr>
          <w:bCs/>
        </w:rPr>
        <w:t xml:space="preserve">+ </w:t>
      </w:r>
      <w:r>
        <w:rPr>
          <w:bCs/>
        </w:rPr>
        <w:t>όπως και το αντίστοιχο του δικτύου Πανεπιστημίων</w:t>
      </w:r>
      <w:r w:rsidRPr="00590BBA">
        <w:rPr>
          <w:bCs/>
        </w:rPr>
        <w:t xml:space="preserve"> </w:t>
      </w:r>
      <w:r>
        <w:rPr>
          <w:bCs/>
          <w:lang w:val="en-US"/>
        </w:rPr>
        <w:t>CIVIS</w:t>
      </w:r>
      <w:r w:rsidRPr="00590BBA">
        <w:rPr>
          <w:bCs/>
        </w:rPr>
        <w:t xml:space="preserve"> </w:t>
      </w:r>
      <w:r w:rsidRPr="009B7BF2">
        <w:rPr>
          <w:bCs/>
        </w:rPr>
        <w:t>για Σπουδές προβλέπ</w:t>
      </w:r>
      <w:r>
        <w:rPr>
          <w:bCs/>
        </w:rPr>
        <w:t xml:space="preserve">ουν </w:t>
      </w:r>
      <w:r w:rsidRPr="009B7BF2">
        <w:rPr>
          <w:bCs/>
        </w:rPr>
        <w:t>και εξασφαλίζ</w:t>
      </w:r>
      <w:r>
        <w:rPr>
          <w:bCs/>
        </w:rPr>
        <w:t xml:space="preserve">ουν </w:t>
      </w:r>
      <w:r w:rsidRPr="009B7BF2">
        <w:rPr>
          <w:bCs/>
        </w:rPr>
        <w:t xml:space="preserve"> την πλήρη αναγνώριση της περιόδου σπουδών στο Ίδρυμα Υποδοχής. Η διαδικασία αυτή διασφαλίζεται από το γεγονός ότι η συμμετοχή οποιουδήποτε Τμήματος/Σχολής του </w:t>
      </w:r>
      <w:r>
        <w:rPr>
          <w:bCs/>
        </w:rPr>
        <w:t>ΕΚΠΑ</w:t>
      </w:r>
      <w:r w:rsidRPr="009B7BF2">
        <w:rPr>
          <w:bCs/>
        </w:rPr>
        <w:t>. στο πρόγραμμα συνεπάγεται τη δέσμευσή του για την αυτόματη αναγνώριση των σπουδών που οι φοιτητές πραγματοποιούν στο εξωτερικό όπως αυτές δηλώνονται πριν από την αναχώρησή τους στη Συμφωνία Μάθησης για Σπουδές (</w:t>
      </w:r>
      <w:proofErr w:type="spellStart"/>
      <w:r w:rsidRPr="009B7BF2">
        <w:rPr>
          <w:bCs/>
        </w:rPr>
        <w:t>Learning</w:t>
      </w:r>
      <w:proofErr w:type="spellEnd"/>
      <w:r w:rsidRPr="009B7BF2">
        <w:rPr>
          <w:bCs/>
        </w:rPr>
        <w:t xml:space="preserve"> Agreement for </w:t>
      </w:r>
      <w:proofErr w:type="spellStart"/>
      <w:r w:rsidRPr="009B7BF2">
        <w:rPr>
          <w:bCs/>
        </w:rPr>
        <w:t>Studies</w:t>
      </w:r>
      <w:proofErr w:type="spellEnd"/>
      <w:r w:rsidRPr="009B7BF2">
        <w:rPr>
          <w:bCs/>
        </w:rPr>
        <w:t>) και όπως αυτές τροποποιούνται με το έντυπο Αλλαγές στη Συμφωνία Μάθησης (</w:t>
      </w:r>
      <w:proofErr w:type="spellStart"/>
      <w:r w:rsidRPr="009B7BF2">
        <w:rPr>
          <w:bCs/>
        </w:rPr>
        <w:t>Changes</w:t>
      </w:r>
      <w:proofErr w:type="spellEnd"/>
      <w:r w:rsidRPr="009B7BF2">
        <w:rPr>
          <w:bCs/>
        </w:rPr>
        <w:t xml:space="preserve"> </w:t>
      </w:r>
      <w:proofErr w:type="spellStart"/>
      <w:r w:rsidRPr="009B7BF2">
        <w:rPr>
          <w:bCs/>
        </w:rPr>
        <w:t>to</w:t>
      </w:r>
      <w:proofErr w:type="spellEnd"/>
      <w:r w:rsidRPr="009B7BF2">
        <w:rPr>
          <w:bCs/>
        </w:rPr>
        <w:t xml:space="preserve"> </w:t>
      </w:r>
      <w:proofErr w:type="spellStart"/>
      <w:r w:rsidRPr="009B7BF2">
        <w:rPr>
          <w:bCs/>
        </w:rPr>
        <w:t>Learning</w:t>
      </w:r>
      <w:proofErr w:type="spellEnd"/>
      <w:r w:rsidRPr="009B7BF2">
        <w:rPr>
          <w:bCs/>
        </w:rPr>
        <w:t xml:space="preserve"> Agreement</w:t>
      </w:r>
      <w:r>
        <w:rPr>
          <w:bCs/>
        </w:rPr>
        <w:t xml:space="preserve"> </w:t>
      </w:r>
      <w:r w:rsidRPr="00590BBA">
        <w:rPr>
          <w:bCs/>
        </w:rPr>
        <w:t xml:space="preserve">/ </w:t>
      </w:r>
      <w:r>
        <w:rPr>
          <w:bCs/>
          <w:lang w:val="en-US"/>
        </w:rPr>
        <w:t>Learning</w:t>
      </w:r>
      <w:r w:rsidRPr="00590BBA">
        <w:rPr>
          <w:bCs/>
        </w:rPr>
        <w:t xml:space="preserve"> </w:t>
      </w:r>
      <w:r>
        <w:rPr>
          <w:bCs/>
          <w:lang w:val="en-US"/>
        </w:rPr>
        <w:t>Agreement</w:t>
      </w:r>
      <w:r w:rsidRPr="00590BBA">
        <w:rPr>
          <w:bCs/>
        </w:rPr>
        <w:t xml:space="preserve"> </w:t>
      </w:r>
      <w:r>
        <w:rPr>
          <w:bCs/>
          <w:lang w:val="en-US"/>
        </w:rPr>
        <w:t>during</w:t>
      </w:r>
      <w:r w:rsidRPr="00590BBA">
        <w:rPr>
          <w:bCs/>
        </w:rPr>
        <w:t xml:space="preserve"> </w:t>
      </w:r>
      <w:r>
        <w:rPr>
          <w:bCs/>
          <w:lang w:val="en-US"/>
        </w:rPr>
        <w:t>Mobility</w:t>
      </w:r>
      <w:r w:rsidRPr="009B7BF2">
        <w:rPr>
          <w:bCs/>
        </w:rPr>
        <w:t>). Ένα μάθημα δεν αναγνωρίζεται μόνο σε περίπτωση που δεν συμπεριλαμβάνεται στις Συμφωνίες Σπουδών και</w:t>
      </w:r>
      <w:r w:rsidRPr="00590BBA">
        <w:rPr>
          <w:bCs/>
        </w:rPr>
        <w:t xml:space="preserve"> </w:t>
      </w:r>
      <w:r w:rsidRPr="009B7BF2">
        <w:rPr>
          <w:bCs/>
        </w:rPr>
        <w:t xml:space="preserve">φυσικά, στην περίπτωση που οι φοιτητές δεν έχουν επιτύχει στις προβλεπόμενες από το Ίδρυμα Υποδοχής εξετάσεις ή διαδικασίες αξιολόγησης. </w:t>
      </w:r>
    </w:p>
    <w:p w14:paraId="69297DEE" w14:textId="77777777" w:rsidR="006D7B4F" w:rsidRPr="009B7BF2" w:rsidRDefault="006D7B4F" w:rsidP="006D7B4F">
      <w:pPr>
        <w:jc w:val="both"/>
        <w:rPr>
          <w:bCs/>
        </w:rPr>
      </w:pPr>
      <w:r w:rsidRPr="009B7BF2">
        <w:rPr>
          <w:bCs/>
        </w:rPr>
        <w:t xml:space="preserve">Α) Πριν τη μετακίνηση των φοιτητών </w:t>
      </w:r>
    </w:p>
    <w:p w14:paraId="77D108DF" w14:textId="77777777" w:rsidR="006D7B4F" w:rsidRPr="009B7BF2" w:rsidRDefault="006D7B4F" w:rsidP="006D7B4F">
      <w:pPr>
        <w:jc w:val="both"/>
        <w:rPr>
          <w:bCs/>
        </w:rPr>
      </w:pPr>
      <w:r w:rsidRPr="009B7BF2">
        <w:rPr>
          <w:bCs/>
        </w:rPr>
        <w:t>Η συμπλήρωση της Συμφωνίας Μάθησης για Σπουδές (</w:t>
      </w:r>
      <w:proofErr w:type="spellStart"/>
      <w:r w:rsidRPr="009B7BF2">
        <w:rPr>
          <w:bCs/>
        </w:rPr>
        <w:t>Learning</w:t>
      </w:r>
      <w:proofErr w:type="spellEnd"/>
      <w:r w:rsidRPr="009B7BF2">
        <w:rPr>
          <w:bCs/>
        </w:rPr>
        <w:t xml:space="preserve"> Agreement) αποτελεί την ουσιαστικότερη διαδικασία στη φάση της προετοιμασίας για την μετακίνηση προς το Ίδρυμα Υποδοχής. Η διμερής συμφωνία πάνω στην οποία στηρίζεται η μετακίνηση των φοιτητών βασίζεται στα κοινά στοιχεία και τη συμπληρωματικότητα των προγραμμάτων σπουδών των δύο τμημάτων. Οι φοιτητές πρέπει πρώτα να διαβάσουν προσεκτικά τον οδηγό σπουδών του Ιδρύματος Υποδοχής, να επιμείνουν ιδιαίτερα στις αναλυτικές περιγραφές των μαθημάτων και όχι μόνο στους τίτλους τους και να δώσουν σημασία στις πιστωτικές μονάδες ECTS που αντιστοιχούν σε κάθε μάθημα. </w:t>
      </w:r>
      <w:r w:rsidRPr="00EE0FDF">
        <w:rPr>
          <w:bCs/>
        </w:rPr>
        <w:t xml:space="preserve">Το σύνολο των ECTS μονάδων των μαθημάτων που θα δηλώσει ο φοιτητής στη συμφωνία μάθησης θα πρέπει να είναι 60 ECTS για ένα ακαδημαϊκό έτος και 30 για ένα ακαδημαϊκό εξάμηνο. </w:t>
      </w:r>
    </w:p>
    <w:p w14:paraId="294E450E" w14:textId="77777777" w:rsidR="006D7B4F" w:rsidRPr="009B7BF2" w:rsidRDefault="006D7B4F" w:rsidP="006D7B4F">
      <w:pPr>
        <w:jc w:val="both"/>
        <w:rPr>
          <w:bCs/>
        </w:rPr>
      </w:pPr>
      <w:r w:rsidRPr="009B7BF2">
        <w:rPr>
          <w:bCs/>
        </w:rPr>
        <w:t>Στη συνέχεια, οι φοιτητές επ</w:t>
      </w:r>
      <w:r>
        <w:rPr>
          <w:bCs/>
        </w:rPr>
        <w:t>ικοινωνούν</w:t>
      </w:r>
      <w:r w:rsidRPr="009B7BF2">
        <w:rPr>
          <w:bCs/>
        </w:rPr>
        <w:t xml:space="preserve"> τον Συντονιστή</w:t>
      </w:r>
      <w:r w:rsidRPr="000050BF">
        <w:rPr>
          <w:bCs/>
        </w:rPr>
        <w:t xml:space="preserve"> </w:t>
      </w:r>
      <w:r>
        <w:rPr>
          <w:bCs/>
        </w:rPr>
        <w:t xml:space="preserve">Διεθνούς Κινητικότητας </w:t>
      </w:r>
      <w:r w:rsidRPr="009B7BF2">
        <w:rPr>
          <w:bCs/>
        </w:rPr>
        <w:t xml:space="preserve">του Τμήματος ο/η οποίος/α μπορεί να υποδείξει αλλαγές ή να προτείνει αντικατάσταση </w:t>
      </w:r>
      <w:r w:rsidRPr="009B7BF2">
        <w:rPr>
          <w:bCs/>
        </w:rPr>
        <w:lastRenderedPageBreak/>
        <w:t xml:space="preserve">μαθημάτων με άλλα πιο συναφή με το πρόγραμμα σπουδών του φοιτητή -έτσι ώστε, να τηρείται η προϋπόθεση αντιστοίχισης του συνόλου των πιστωτικών μονάδων που θα καταγράφεται στον πίνακα Α της Συμφωνίας Μάθησης με μαθήματα του προγράμματος σπουδών του φοιτητή στο Τμήμα (πίνακας Β). Με τον τρόπο διασφαλίζεται ο κανόνας της πλήρους αναγνώρισης της περιόδου μετακίνησης του φοιτητή μετά από την επιτυχή εξέτασή του και την επιστροφή του στο Τμήμα. Η κατάρτιση του προγράμματος σπουδών κατά τη διάρκεια της μετακίνησης γίνεται με βάση: α) τα προσφερόμενα μαθήματα στο Ίδρυμα Υποδοχής και τα ενδιαφέροντα των μετακινούμενων φοιτητών/τριών, β) την αποφυγή επικάλυψης με μαθήματα που έχουν ήδη εξεταστεί επιτυχώς στο </w:t>
      </w:r>
      <w:r>
        <w:rPr>
          <w:bCs/>
        </w:rPr>
        <w:t>ΕΚΠΑ</w:t>
      </w:r>
      <w:r w:rsidRPr="009B7BF2">
        <w:rPr>
          <w:bCs/>
        </w:rPr>
        <w:t xml:space="preserve"> (ως επικαλυπτόμενα μαθήματα θεωρούνται μαθήματα που έχουν άνω του 75% κοινή ύλη με βάση την περιγραφή του μαθήματος (</w:t>
      </w:r>
      <w:proofErr w:type="spellStart"/>
      <w:r w:rsidRPr="009B7BF2">
        <w:rPr>
          <w:bCs/>
        </w:rPr>
        <w:t>syllabus</w:t>
      </w:r>
      <w:proofErr w:type="spellEnd"/>
      <w:r w:rsidRPr="009B7BF2">
        <w:rPr>
          <w:bCs/>
        </w:rPr>
        <w:t xml:space="preserve">) και το ίδιο ή κατώτερο επίπεδο σε σχέση με το αντίστοιχο μάθημα στο </w:t>
      </w:r>
      <w:r>
        <w:rPr>
          <w:bCs/>
        </w:rPr>
        <w:t>ΕΚΠΑ</w:t>
      </w:r>
      <w:r w:rsidRPr="009B7BF2">
        <w:rPr>
          <w:bCs/>
        </w:rPr>
        <w:t xml:space="preserve">) και γ) το ακαδημαϊκό επίπεδο των μετακινούμενων φοιτητών. Στη σύνταξη του προγράμματος σπουδών κατά την διάρκεια της μετακίνησης και για την αντιστοίχιση μαθημάτων μεταξύ των Ιδρυμάτων Αποστολής και Υποδοχής, λαμβάνονται υπ’ </w:t>
      </w:r>
      <w:proofErr w:type="spellStart"/>
      <w:r w:rsidRPr="009B7BF2">
        <w:rPr>
          <w:bCs/>
        </w:rPr>
        <w:t>όψιν</w:t>
      </w:r>
      <w:proofErr w:type="spellEnd"/>
      <w:r w:rsidRPr="009B7BF2">
        <w:rPr>
          <w:bCs/>
        </w:rPr>
        <w:t xml:space="preserve">, κατά περίπτωση, εισηγήσεις μελών ΔΕΠ που διδάσκουν αντίστοιχα μαθήματα στο </w:t>
      </w:r>
      <w:r>
        <w:rPr>
          <w:bCs/>
        </w:rPr>
        <w:t>ΕΚΠΑ</w:t>
      </w:r>
      <w:r w:rsidRPr="009B7BF2">
        <w:rPr>
          <w:bCs/>
        </w:rPr>
        <w:t xml:space="preserve">. </w:t>
      </w:r>
    </w:p>
    <w:p w14:paraId="3ABBEF3F" w14:textId="77777777" w:rsidR="006D7B4F" w:rsidRPr="009B7BF2" w:rsidRDefault="006D7B4F" w:rsidP="006D7B4F">
      <w:pPr>
        <w:jc w:val="both"/>
        <w:rPr>
          <w:bCs/>
        </w:rPr>
      </w:pPr>
      <w:r w:rsidRPr="009B7BF2">
        <w:rPr>
          <w:bCs/>
        </w:rPr>
        <w:t xml:space="preserve">Αφού </w:t>
      </w:r>
      <w:r w:rsidRPr="00492413">
        <w:rPr>
          <w:bCs/>
        </w:rPr>
        <w:t xml:space="preserve">καταρτιστεί ο κατάλογος των μαθημάτων ο φοιτητής συμπληρώνει τη Συμφωνία Μάθησης και ενημερώνει τον Συντονιστή Διεθνούς Κινητικότητας του Τμήματος για να την υπογράψει. Τέλος, οφείλει να </w:t>
      </w:r>
      <w:r>
        <w:rPr>
          <w:bCs/>
        </w:rPr>
        <w:t xml:space="preserve">επικοινωνήσει με </w:t>
      </w:r>
      <w:r w:rsidRPr="00492413">
        <w:rPr>
          <w:bCs/>
        </w:rPr>
        <w:t xml:space="preserve">το Τμήμα Ευρωπαϊκών και Διεθνών Σχέσεων προκειμένου να υπογράψει τη Συμφωνία Μάθησης η Προϊσταμένη του Τμήματος ως </w:t>
      </w:r>
      <w:proofErr w:type="spellStart"/>
      <w:r w:rsidRPr="00492413">
        <w:rPr>
          <w:bCs/>
        </w:rPr>
        <w:t>Institutional</w:t>
      </w:r>
      <w:proofErr w:type="spellEnd"/>
      <w:r w:rsidRPr="00492413">
        <w:rPr>
          <w:bCs/>
        </w:rPr>
        <w:t xml:space="preserve"> </w:t>
      </w:r>
      <w:proofErr w:type="spellStart"/>
      <w:r w:rsidRPr="00492413">
        <w:rPr>
          <w:bCs/>
        </w:rPr>
        <w:t>Coordinator</w:t>
      </w:r>
      <w:proofErr w:type="spellEnd"/>
      <w:r w:rsidRPr="00492413">
        <w:rPr>
          <w:bCs/>
        </w:rPr>
        <w:t>.</w:t>
      </w:r>
    </w:p>
    <w:p w14:paraId="56D61076" w14:textId="77777777" w:rsidR="006D7B4F" w:rsidRPr="009B7BF2" w:rsidRDefault="006D7B4F" w:rsidP="006D7B4F">
      <w:pPr>
        <w:jc w:val="both"/>
        <w:rPr>
          <w:bCs/>
        </w:rPr>
      </w:pPr>
      <w:r w:rsidRPr="009B7BF2">
        <w:rPr>
          <w:bCs/>
        </w:rPr>
        <w:t xml:space="preserve">Β) Μετά τη μετακίνηση των φοιτητών </w:t>
      </w:r>
    </w:p>
    <w:p w14:paraId="6D427121" w14:textId="77777777" w:rsidR="006D7B4F" w:rsidRPr="009B7BF2" w:rsidRDefault="006D7B4F" w:rsidP="006D7B4F">
      <w:pPr>
        <w:jc w:val="both"/>
        <w:rPr>
          <w:bCs/>
        </w:rPr>
      </w:pPr>
      <w:r w:rsidRPr="009B7BF2">
        <w:rPr>
          <w:bCs/>
        </w:rPr>
        <w:t xml:space="preserve">Η αναγνώριση των πιστωτικών μονάδων και του χρόνου σπουδών γίνεται από το αρμόδιο όργανο του </w:t>
      </w:r>
      <w:r>
        <w:rPr>
          <w:bCs/>
        </w:rPr>
        <w:t>τ</w:t>
      </w:r>
      <w:r w:rsidRPr="009B7BF2">
        <w:rPr>
          <w:bCs/>
        </w:rPr>
        <w:t xml:space="preserve">μήματος, δηλ. από τη Γενική Συνέλευση, ακόμη και στις περιπτώσεις που οι φοιτητές μετακινούνται μέσω διμερούς συμφωνίας άλλου </w:t>
      </w:r>
      <w:r>
        <w:rPr>
          <w:bCs/>
        </w:rPr>
        <w:t>τ</w:t>
      </w:r>
      <w:r w:rsidRPr="009B7BF2">
        <w:rPr>
          <w:bCs/>
        </w:rPr>
        <w:t xml:space="preserve">μήματος, βάσει των αποδεικτικών στοιχείων βαθμολογίας που θα προσκομίσουν οι φοιτητές στη Γραμματεία του </w:t>
      </w:r>
      <w:r>
        <w:rPr>
          <w:bCs/>
        </w:rPr>
        <w:t>τ</w:t>
      </w:r>
      <w:r w:rsidRPr="009B7BF2">
        <w:rPr>
          <w:bCs/>
        </w:rPr>
        <w:t xml:space="preserve">μήματος </w:t>
      </w:r>
      <w:r w:rsidRPr="009B7BF2">
        <w:rPr>
          <w:b/>
          <w:bCs/>
        </w:rPr>
        <w:t xml:space="preserve">ή </w:t>
      </w:r>
      <w:r w:rsidRPr="009B7BF2">
        <w:rPr>
          <w:bCs/>
        </w:rPr>
        <w:t xml:space="preserve">θα στείλει το Ίδρυμα Υποδοχής μετά την ολοκλήρωση των σπουδών τους. </w:t>
      </w:r>
    </w:p>
    <w:p w14:paraId="28FAFF44" w14:textId="77777777" w:rsidR="006D7B4F" w:rsidRPr="009B7BF2" w:rsidRDefault="006D7B4F" w:rsidP="006D7B4F">
      <w:pPr>
        <w:jc w:val="both"/>
        <w:rPr>
          <w:bCs/>
        </w:rPr>
      </w:pPr>
      <w:r w:rsidRPr="009B7BF2">
        <w:rPr>
          <w:bCs/>
        </w:rPr>
        <w:t xml:space="preserve">Με την επιστροφή των φοιτητών η Γραμματεία του </w:t>
      </w:r>
      <w:r>
        <w:rPr>
          <w:bCs/>
        </w:rPr>
        <w:t>τ</w:t>
      </w:r>
      <w:r w:rsidRPr="009B7BF2">
        <w:rPr>
          <w:bCs/>
        </w:rPr>
        <w:t>μήματος εκδίδει πιστοποιητικό που βεβαιώνει για κάθε μάθημα που οι φοιτητές επέλεξαν, παρακολούθησαν και εξετάστηκαν με επιτυχία στο εξωτερικό, ότι το μάθημα αυτό αναγνωρίστηκε, καθώς και τις μονάδες ECTS που πιστώθηκαν και τη βαθμολογία τους (Πιστοποιητικό Αναγνώρισης Μαθημάτων).</w:t>
      </w:r>
    </w:p>
    <w:p w14:paraId="401FAC58" w14:textId="77777777" w:rsidR="006D7B4F" w:rsidRPr="009B7BF2" w:rsidRDefault="006D7B4F" w:rsidP="006D7B4F">
      <w:pPr>
        <w:jc w:val="both"/>
        <w:rPr>
          <w:bCs/>
        </w:rPr>
      </w:pPr>
      <w:r w:rsidRPr="009B7BF2">
        <w:rPr>
          <w:bCs/>
        </w:rPr>
        <w:t xml:space="preserve">Μαθήματα ή πτυχιακές/εργασίες </w:t>
      </w:r>
      <w:proofErr w:type="spellStart"/>
      <w:r w:rsidRPr="009B7BF2">
        <w:rPr>
          <w:bCs/>
        </w:rPr>
        <w:t>κ.λ.π</w:t>
      </w:r>
      <w:proofErr w:type="spellEnd"/>
      <w:r w:rsidRPr="009B7BF2">
        <w:rPr>
          <w:bCs/>
        </w:rPr>
        <w:t xml:space="preserve">. που έχουν ολοκληρωθεί με επιτυχία στο Ίδρυμα Υποδοχής ελέγχονται από αρμόδια επιτροπή που αποτελείται από τους τρεις Συντονιστές του προγράμματος ERASMUS ως εισηγητές και τρία μέλη ΔΕΠ του Τμήματος. Συγκεκριμένα: </w:t>
      </w:r>
    </w:p>
    <w:p w14:paraId="1A23813D" w14:textId="77777777" w:rsidR="006D7B4F" w:rsidRPr="009B7BF2" w:rsidRDefault="006D7B4F" w:rsidP="006D7B4F">
      <w:pPr>
        <w:jc w:val="both"/>
        <w:rPr>
          <w:bCs/>
        </w:rPr>
      </w:pPr>
      <w:r w:rsidRPr="009B7BF2">
        <w:rPr>
          <w:bCs/>
        </w:rPr>
        <w:t>Μαθήματα που έχουν εξετασθεί επιτυχώς στο Ίδρυμα Υποδοχής και βρίσκονται στον κατάλογο μαθημάτων της Συμφωνίας Μάθησης που έχει συνάψει ο/η φοιτητής/</w:t>
      </w:r>
      <w:proofErr w:type="spellStart"/>
      <w:r w:rsidRPr="009B7BF2">
        <w:rPr>
          <w:bCs/>
        </w:rPr>
        <w:t>τρια</w:t>
      </w:r>
      <w:proofErr w:type="spellEnd"/>
      <w:r w:rsidRPr="009B7BF2">
        <w:rPr>
          <w:bCs/>
        </w:rPr>
        <w:t xml:space="preserve"> με το Ίδρυμα Αποστολής, θα αναγνωριστούν από την αρμόδια επιτροπή λαμβάνοντας υπόψη α) τις εισηγήσεις μελών ΔΕΠ οι οποίοι είχαν συνεργαστεί για την κατάρτιση του καταλόγου μαθημάτων πριν από τη μετακίνηση του/της φοιτητή/</w:t>
      </w:r>
      <w:proofErr w:type="spellStart"/>
      <w:r w:rsidRPr="009B7BF2">
        <w:rPr>
          <w:bCs/>
        </w:rPr>
        <w:t>τριας</w:t>
      </w:r>
      <w:proofErr w:type="spellEnd"/>
      <w:r w:rsidRPr="009B7BF2">
        <w:rPr>
          <w:bCs/>
        </w:rPr>
        <w:t xml:space="preserve">, καθώς και β) τον </w:t>
      </w:r>
      <w:r w:rsidRPr="009B7BF2">
        <w:t>άμεσα μετρούμενο φόρτο</w:t>
      </w:r>
      <w:r w:rsidRPr="009B7BF2">
        <w:rPr>
          <w:b/>
          <w:bCs/>
        </w:rPr>
        <w:t xml:space="preserve"> </w:t>
      </w:r>
      <w:r w:rsidRPr="009B7BF2">
        <w:rPr>
          <w:bCs/>
        </w:rPr>
        <w:t xml:space="preserve">εργασίας των μαθημάτων (ώρες θεωρίας/εργαστηρίου, επίπεδο δυσκολίας, τύπος εξέτασης </w:t>
      </w:r>
      <w:proofErr w:type="spellStart"/>
      <w:r w:rsidRPr="009B7BF2">
        <w:rPr>
          <w:bCs/>
        </w:rPr>
        <w:t>κ.λ.π</w:t>
      </w:r>
      <w:proofErr w:type="spellEnd"/>
      <w:r w:rsidRPr="009B7BF2">
        <w:rPr>
          <w:bCs/>
        </w:rPr>
        <w:t xml:space="preserve">.) για την αντιστοίχιση στο εκάστοτε μάθημα του απαιτούμενου αριθμού πιστωτικών μονάδων (ECTS). Τονίζεται ότι ο αριθμός πιστωτικών μονάδων που έχουν αντιστοιχηθεί σε κάθε ένα από τα παραπάνω μαθήματα από το Ίδρυμα Υποδοχής, μεταφέρονται στο Ίδρυμα Αποστολής χωρίς αλλοιώσεις ή μετατροπές. </w:t>
      </w:r>
    </w:p>
    <w:p w14:paraId="5F21CFC2" w14:textId="77777777" w:rsidR="006D7B4F" w:rsidRPr="00EE0FDF" w:rsidRDefault="006D7B4F" w:rsidP="006D7B4F">
      <w:pPr>
        <w:jc w:val="both"/>
        <w:rPr>
          <w:b/>
        </w:rPr>
      </w:pPr>
      <w:r w:rsidRPr="00EE0FDF">
        <w:rPr>
          <w:b/>
        </w:rPr>
        <w:t xml:space="preserve">Προετοιμασία μετακίνησης για πρακτική άσκηση </w:t>
      </w:r>
    </w:p>
    <w:p w14:paraId="2F2C3412" w14:textId="77777777" w:rsidR="006D7B4F" w:rsidRPr="009B7BF2" w:rsidRDefault="006D7B4F" w:rsidP="006D7B4F">
      <w:pPr>
        <w:jc w:val="both"/>
        <w:rPr>
          <w:bCs/>
        </w:rPr>
      </w:pPr>
      <w:r w:rsidRPr="009B7BF2">
        <w:rPr>
          <w:bCs/>
        </w:rPr>
        <w:lastRenderedPageBreak/>
        <w:t>Οι φοιτητές/</w:t>
      </w:r>
      <w:proofErr w:type="spellStart"/>
      <w:r w:rsidRPr="009B7BF2">
        <w:rPr>
          <w:bCs/>
        </w:rPr>
        <w:t>τριες</w:t>
      </w:r>
      <w:proofErr w:type="spellEnd"/>
      <w:r w:rsidRPr="009B7BF2">
        <w:rPr>
          <w:bCs/>
        </w:rPr>
        <w:t xml:space="preserve"> συμπληρώνουν και καταθέτουν ηλεκτρονικά τα παρακάτω δικαιολογητικά στο γραφείο Ευρωπαϊκών </w:t>
      </w:r>
      <w:r>
        <w:rPr>
          <w:bCs/>
        </w:rPr>
        <w:t xml:space="preserve">και Διεθνών Σχέσεων </w:t>
      </w:r>
      <w:r w:rsidRPr="009B7BF2">
        <w:rPr>
          <w:bCs/>
        </w:rPr>
        <w:t xml:space="preserve">του </w:t>
      </w:r>
      <w:r>
        <w:rPr>
          <w:bCs/>
        </w:rPr>
        <w:t>ΕΚΠΑ</w:t>
      </w:r>
      <w:r w:rsidRPr="009B7BF2">
        <w:rPr>
          <w:bCs/>
        </w:rPr>
        <w:t>. Η περίοδος υποβολής αιτήσεων πραγματοποιείται μετά από σχετική πρόσκληση (συνήθως το Μ</w:t>
      </w:r>
      <w:r>
        <w:rPr>
          <w:bCs/>
        </w:rPr>
        <w:t>άϊο</w:t>
      </w:r>
      <w:r w:rsidRPr="009B7BF2">
        <w:rPr>
          <w:bCs/>
        </w:rPr>
        <w:t xml:space="preserve"> κάθε έτους για μετακινήσεις κατά το επόμενο </w:t>
      </w:r>
      <w:proofErr w:type="spellStart"/>
      <w:r w:rsidRPr="009B7BF2">
        <w:rPr>
          <w:bCs/>
        </w:rPr>
        <w:t>ακαδ</w:t>
      </w:r>
      <w:proofErr w:type="spellEnd"/>
      <w:r w:rsidRPr="009B7BF2">
        <w:rPr>
          <w:bCs/>
        </w:rPr>
        <w:t xml:space="preserve">. έτος). </w:t>
      </w:r>
    </w:p>
    <w:p w14:paraId="4DD67446" w14:textId="77777777" w:rsidR="006D7B4F" w:rsidRPr="009B7BF2" w:rsidRDefault="006D7B4F" w:rsidP="006D7B4F">
      <w:pPr>
        <w:numPr>
          <w:ilvl w:val="0"/>
          <w:numId w:val="2"/>
        </w:numPr>
        <w:rPr>
          <w:bCs/>
        </w:rPr>
      </w:pPr>
      <w:r w:rsidRPr="009B7BF2">
        <w:rPr>
          <w:bCs/>
        </w:rPr>
        <w:t xml:space="preserve"> Φωτογραφία (δεν υπάρχουν συγκεκριμένες προδιαγραφές,) </w:t>
      </w:r>
    </w:p>
    <w:p w14:paraId="37378430" w14:textId="77777777" w:rsidR="006D7B4F" w:rsidRPr="009B7BF2" w:rsidRDefault="006D7B4F" w:rsidP="006D7B4F">
      <w:pPr>
        <w:numPr>
          <w:ilvl w:val="0"/>
          <w:numId w:val="2"/>
        </w:numPr>
        <w:rPr>
          <w:bCs/>
        </w:rPr>
      </w:pPr>
      <w:r w:rsidRPr="009B7BF2">
        <w:rPr>
          <w:bCs/>
        </w:rPr>
        <w:t xml:space="preserve">Αντίγραφο ακαδημαϊκής ταυτότητας, </w:t>
      </w:r>
    </w:p>
    <w:p w14:paraId="67D6E859" w14:textId="77777777" w:rsidR="006D7B4F" w:rsidRPr="009B7BF2" w:rsidRDefault="006D7B4F" w:rsidP="006D7B4F">
      <w:pPr>
        <w:numPr>
          <w:ilvl w:val="0"/>
          <w:numId w:val="2"/>
        </w:numPr>
        <w:jc w:val="both"/>
        <w:rPr>
          <w:bCs/>
        </w:rPr>
      </w:pPr>
      <w:r w:rsidRPr="009B7BF2">
        <w:rPr>
          <w:bCs/>
        </w:rPr>
        <w:t>Επιστολή αποδοχής (</w:t>
      </w:r>
      <w:proofErr w:type="spellStart"/>
      <w:r w:rsidRPr="009B7BF2">
        <w:rPr>
          <w:bCs/>
        </w:rPr>
        <w:t>Letter</w:t>
      </w:r>
      <w:proofErr w:type="spellEnd"/>
      <w:r w:rsidRPr="009B7BF2">
        <w:rPr>
          <w:bCs/>
        </w:rPr>
        <w:t xml:space="preserve"> of </w:t>
      </w:r>
      <w:proofErr w:type="spellStart"/>
      <w:r w:rsidRPr="009B7BF2">
        <w:rPr>
          <w:bCs/>
        </w:rPr>
        <w:t>Acceptance</w:t>
      </w:r>
      <w:proofErr w:type="spellEnd"/>
      <w:r w:rsidRPr="009B7BF2">
        <w:rPr>
          <w:bCs/>
        </w:rPr>
        <w:t>) οργανισμού/φορέα/ιδρύματος υποδοχής (</w:t>
      </w:r>
      <w:proofErr w:type="spellStart"/>
      <w:r w:rsidRPr="009B7BF2">
        <w:rPr>
          <w:bCs/>
        </w:rPr>
        <w:t>σκαναρισμένο</w:t>
      </w:r>
      <w:proofErr w:type="spellEnd"/>
      <w:r w:rsidRPr="009B7BF2">
        <w:rPr>
          <w:bCs/>
        </w:rPr>
        <w:t xml:space="preserve"> αντίγραφο) που συμπληρώνεται και υπογράφεται από τον οργανισμό/φορέα/ίδρυμα υποδοχής (*ΠΡΟΣΟΧΗ - Θα πρέπει να υπάρχει σαφής αναφορά στο ωράριο απασχόλησης, το οποίο θα συμφωνεί με τις απαιτήσεις του προγράμματος, δηλ. 40 ώρες/εβδομάδα), </w:t>
      </w:r>
    </w:p>
    <w:p w14:paraId="3A9C800A" w14:textId="77777777" w:rsidR="006D7B4F" w:rsidRPr="009B7BF2" w:rsidRDefault="006D7B4F" w:rsidP="006D7B4F">
      <w:pPr>
        <w:numPr>
          <w:ilvl w:val="0"/>
          <w:numId w:val="2"/>
        </w:numPr>
        <w:jc w:val="both"/>
        <w:rPr>
          <w:bCs/>
        </w:rPr>
      </w:pPr>
      <w:r w:rsidRPr="009B7BF2">
        <w:rPr>
          <w:bCs/>
        </w:rPr>
        <w:t xml:space="preserve">Σύντομο βιογραφικό σημείωμα βάσει του υποδείγματος </w:t>
      </w:r>
      <w:proofErr w:type="spellStart"/>
      <w:r w:rsidRPr="009B7BF2">
        <w:rPr>
          <w:bCs/>
        </w:rPr>
        <w:t>Europass</w:t>
      </w:r>
      <w:proofErr w:type="spellEnd"/>
      <w:r w:rsidRPr="009B7BF2">
        <w:rPr>
          <w:bCs/>
        </w:rPr>
        <w:t xml:space="preserve"> CV (κατά προτίμηση στα ελληνικά), </w:t>
      </w:r>
    </w:p>
    <w:p w14:paraId="20E8D414" w14:textId="77777777" w:rsidR="006D7B4F" w:rsidRPr="009B7BF2" w:rsidRDefault="006D7B4F" w:rsidP="006D7B4F">
      <w:pPr>
        <w:numPr>
          <w:ilvl w:val="0"/>
          <w:numId w:val="2"/>
        </w:numPr>
        <w:jc w:val="both"/>
        <w:rPr>
          <w:bCs/>
        </w:rPr>
      </w:pPr>
      <w:r w:rsidRPr="009B7BF2">
        <w:rPr>
          <w:bCs/>
        </w:rPr>
        <w:t xml:space="preserve"> Επιστολή κινήτρων συμμετοχής στο πρόγραμμα (κατά προτίμηση στα ελληνικά), </w:t>
      </w:r>
    </w:p>
    <w:p w14:paraId="1F1CD1F1" w14:textId="77777777" w:rsidR="006D7B4F" w:rsidRPr="009B7BF2" w:rsidRDefault="006D7B4F" w:rsidP="006D7B4F">
      <w:pPr>
        <w:numPr>
          <w:ilvl w:val="0"/>
          <w:numId w:val="2"/>
        </w:numPr>
        <w:jc w:val="both"/>
        <w:rPr>
          <w:bCs/>
        </w:rPr>
      </w:pPr>
      <w:r w:rsidRPr="009B7BF2">
        <w:rPr>
          <w:bCs/>
        </w:rPr>
        <w:t xml:space="preserve">Αντίγραφο (μη επικυρωμένο) του πιστοποιητικού γνώσης ξένης γλώσσας ή βεβαίωση παρακολούθησης μαθημάτων ξένης γλώσσας, που να αφορούν στη γλώσσα εργασίας του Φορέα Υποδοχής, </w:t>
      </w:r>
    </w:p>
    <w:p w14:paraId="2FAED9C0" w14:textId="77777777" w:rsidR="006D7B4F" w:rsidRPr="009B7BF2" w:rsidRDefault="006D7B4F" w:rsidP="006D7B4F">
      <w:pPr>
        <w:numPr>
          <w:ilvl w:val="0"/>
          <w:numId w:val="2"/>
        </w:numPr>
        <w:jc w:val="both"/>
        <w:rPr>
          <w:bCs/>
        </w:rPr>
      </w:pPr>
      <w:r w:rsidRPr="009B7BF2">
        <w:rPr>
          <w:bCs/>
        </w:rPr>
        <w:t xml:space="preserve">Συστατική Επιστολή (μη εμπιστευτική) του υποψηφίου από μέλος ΔΕΠ του Τμήματος (εκτός του Συντονιστή ECTS για πρακτική άσκηση / κατά προτίμηση στα ελληνικά), </w:t>
      </w:r>
    </w:p>
    <w:p w14:paraId="61E4745D" w14:textId="77777777" w:rsidR="006D7B4F" w:rsidRPr="009B7BF2" w:rsidRDefault="006D7B4F" w:rsidP="006D7B4F">
      <w:pPr>
        <w:numPr>
          <w:ilvl w:val="0"/>
          <w:numId w:val="2"/>
        </w:numPr>
        <w:jc w:val="both"/>
        <w:rPr>
          <w:bCs/>
        </w:rPr>
      </w:pPr>
      <w:r w:rsidRPr="009B7BF2">
        <w:rPr>
          <w:bCs/>
          <w:i/>
          <w:iCs/>
        </w:rPr>
        <w:t xml:space="preserve">(Μόνο για μεταπτυχιακούς φοιτητές) </w:t>
      </w:r>
      <w:r w:rsidRPr="009B7BF2">
        <w:rPr>
          <w:bCs/>
        </w:rPr>
        <w:t xml:space="preserve">Αντίγραφο αναλυτικής βαθμολογίας πτυχίου, </w:t>
      </w:r>
    </w:p>
    <w:p w14:paraId="1450F6EB" w14:textId="77777777" w:rsidR="006D7B4F" w:rsidRPr="009B7BF2" w:rsidRDefault="006D7B4F" w:rsidP="006D7B4F">
      <w:pPr>
        <w:numPr>
          <w:ilvl w:val="0"/>
          <w:numId w:val="2"/>
        </w:numPr>
        <w:jc w:val="both"/>
        <w:rPr>
          <w:bCs/>
        </w:rPr>
      </w:pPr>
      <w:r w:rsidRPr="009B7BF2">
        <w:rPr>
          <w:bCs/>
        </w:rPr>
        <w:t xml:space="preserve"> </w:t>
      </w:r>
      <w:r w:rsidRPr="009B7BF2">
        <w:rPr>
          <w:bCs/>
          <w:i/>
          <w:iCs/>
        </w:rPr>
        <w:t xml:space="preserve">(Μόνο για υποψήφιους διδάκτορες) </w:t>
      </w:r>
      <w:r w:rsidRPr="009B7BF2">
        <w:rPr>
          <w:bCs/>
        </w:rPr>
        <w:t xml:space="preserve">Αντίγραφο αναλυτικής βαθμολογίας πτυχίου και μεταπτυχιακού διπλώματος, </w:t>
      </w:r>
    </w:p>
    <w:p w14:paraId="011D54C4" w14:textId="77777777" w:rsidR="006D7B4F" w:rsidRPr="009B7BF2" w:rsidRDefault="006D7B4F" w:rsidP="006D7B4F">
      <w:pPr>
        <w:numPr>
          <w:ilvl w:val="0"/>
          <w:numId w:val="2"/>
        </w:numPr>
        <w:jc w:val="both"/>
        <w:rPr>
          <w:bCs/>
        </w:rPr>
      </w:pPr>
      <w:r w:rsidRPr="009B7BF2">
        <w:rPr>
          <w:bCs/>
          <w:i/>
          <w:iCs/>
        </w:rPr>
        <w:t xml:space="preserve">(Μόνο για τα άτομα με αναπηρία/ειδικές ανάγκες) </w:t>
      </w:r>
      <w:r w:rsidRPr="009B7BF2">
        <w:rPr>
          <w:bCs/>
        </w:rPr>
        <w:t xml:space="preserve">Πιστοποιητικό αναπηρίας (σχετική ιατρική γνωμάτευση από Δημόσιο Νοσοκομείο, όχι παλαιότερη των τριών μηνών ή /και βεβαίωση από Πρωτοβάθμια Υγειονομική Επιτροπή ή άλλο επίσημο πιστοποιητικό εν ισχύ). </w:t>
      </w:r>
    </w:p>
    <w:p w14:paraId="5D4989F1" w14:textId="77777777" w:rsidR="006D7B4F" w:rsidRPr="009B7BF2" w:rsidRDefault="006D7B4F" w:rsidP="006D7B4F">
      <w:pPr>
        <w:jc w:val="both"/>
        <w:rPr>
          <w:bCs/>
        </w:rPr>
      </w:pPr>
      <w:r w:rsidRPr="009B7BF2">
        <w:rPr>
          <w:bCs/>
        </w:rPr>
        <w:t>Η πρακτική άσκηση η οποία ολοκληρώθηκε με επιτυχία στο Ίδρυμα Υποδοχής αναγνωρίζεται και από το Ίδρυμα Αποστολής μόνο μετά από σύμφωνη γνώμη του επόπτη που έχει οριστεί στο Ίδρυμα Αποστολής (</w:t>
      </w:r>
      <w:r>
        <w:rPr>
          <w:bCs/>
        </w:rPr>
        <w:t>ΕΚΠΑ</w:t>
      </w:r>
      <w:r w:rsidRPr="009B7BF2">
        <w:rPr>
          <w:bCs/>
        </w:rPr>
        <w:t xml:space="preserve">). Ο βαθμός </w:t>
      </w:r>
      <w:proofErr w:type="spellStart"/>
      <w:r w:rsidRPr="009B7BF2">
        <w:rPr>
          <w:bCs/>
        </w:rPr>
        <w:t>ττης</w:t>
      </w:r>
      <w:proofErr w:type="spellEnd"/>
      <w:r w:rsidRPr="009B7BF2">
        <w:rPr>
          <w:bCs/>
        </w:rPr>
        <w:t xml:space="preserve"> πρακτικής άσκησης καθώς και οι μονάδες ECTS καθορίζονται από την Επιτροπή Σπουδών του Τμήματος. </w:t>
      </w:r>
    </w:p>
    <w:p w14:paraId="693DB8DE" w14:textId="77777777" w:rsidR="006D7B4F" w:rsidRPr="009B7BF2" w:rsidRDefault="006D7B4F" w:rsidP="006D7B4F">
      <w:pPr>
        <w:jc w:val="both"/>
        <w:rPr>
          <w:bCs/>
        </w:rPr>
      </w:pPr>
      <w:r w:rsidRPr="009B7BF2">
        <w:rPr>
          <w:bCs/>
        </w:rPr>
        <w:t>Οι φοιτητές/</w:t>
      </w:r>
      <w:proofErr w:type="spellStart"/>
      <w:r w:rsidRPr="009B7BF2">
        <w:rPr>
          <w:bCs/>
        </w:rPr>
        <w:t>τριες</w:t>
      </w:r>
      <w:proofErr w:type="spellEnd"/>
      <w:r w:rsidRPr="009B7BF2">
        <w:rPr>
          <w:bCs/>
        </w:rPr>
        <w:t xml:space="preserve"> που μετακινούνται στα πλαίσια του προγράμματος ERASMUS+ δεν μπορούν να εγγράφονται για την παρακολούθηση μαθημάτων στο </w:t>
      </w:r>
      <w:r>
        <w:rPr>
          <w:bCs/>
        </w:rPr>
        <w:t>ΕΚΠΑ</w:t>
      </w:r>
      <w:r w:rsidRPr="009B7BF2">
        <w:rPr>
          <w:bCs/>
        </w:rPr>
        <w:t xml:space="preserve"> κατά την περίοδο της μετακίνησης (πλην μαθημάτων που προβλέπουν την από απόσταση εκπαίδευση των φοιτητών). </w:t>
      </w:r>
    </w:p>
    <w:p w14:paraId="7FEA0B8A" w14:textId="77777777" w:rsidR="006D7B4F" w:rsidRPr="009B7BF2" w:rsidRDefault="006D7B4F" w:rsidP="006D7B4F">
      <w:pPr>
        <w:jc w:val="both"/>
        <w:rPr>
          <w:bCs/>
        </w:rPr>
      </w:pPr>
      <w:r w:rsidRPr="009B7BF2">
        <w:rPr>
          <w:bCs/>
        </w:rPr>
        <w:t>Τα μαθήματα που έχουν εξετασθεί επιτυχώς στο Ίδρυμα Υποδοχής και βρίσκονται στον κατάλογο μαθημάτων της Συμφωνίας Σπουδών που έχει συνάψει ο/η φοιτητής/</w:t>
      </w:r>
      <w:proofErr w:type="spellStart"/>
      <w:r w:rsidRPr="009B7BF2">
        <w:rPr>
          <w:bCs/>
        </w:rPr>
        <w:t>τρια</w:t>
      </w:r>
      <w:proofErr w:type="spellEnd"/>
      <w:r w:rsidRPr="009B7BF2">
        <w:rPr>
          <w:bCs/>
        </w:rPr>
        <w:t xml:space="preserve"> με το </w:t>
      </w:r>
      <w:r>
        <w:rPr>
          <w:bCs/>
        </w:rPr>
        <w:t>ΕΚΠΑ</w:t>
      </w:r>
      <w:r w:rsidRPr="009B7BF2">
        <w:rPr>
          <w:bCs/>
        </w:rPr>
        <w:t xml:space="preserve">, αναγνωρίζονται στην Αναλυτική Βαθμολογία. Τονίζεται ότι ο αριθμός πιστωτικών μονάδων (ECTS) που έχουν αντιστοιχηθεί σε κάθε ένα από τα παραπάνω μαθήματα από το Ίδρυμα Υποδοχής μεταφέρονται στο </w:t>
      </w:r>
      <w:r>
        <w:rPr>
          <w:bCs/>
        </w:rPr>
        <w:t>ΕΚΠΑ</w:t>
      </w:r>
      <w:r w:rsidRPr="009B7BF2">
        <w:rPr>
          <w:bCs/>
        </w:rPr>
        <w:t xml:space="preserve"> χωρίς αλλοιώσεις ή μετατροπές. Η μετατροπή βαθμολογίας από Ιδρύματα Υποδοχής που χρησιμοποιούν βαθμολογικά συστήματα </w:t>
      </w:r>
      <w:r w:rsidRPr="009B7BF2">
        <w:rPr>
          <w:bCs/>
        </w:rPr>
        <w:lastRenderedPageBreak/>
        <w:t xml:space="preserve">διαφορετικής βάσης από αυτό του Ιδρύματος Αποστολής γίνεται είτε αναλογικά είτε ακολουθώντας οδηγίες αντιστοίχισης που δίνονται από το Ίδρυμα Υποδοχής. </w:t>
      </w:r>
    </w:p>
    <w:p w14:paraId="50C9A6BE" w14:textId="77777777" w:rsidR="006D7B4F" w:rsidRPr="009B7BF2" w:rsidRDefault="006D7B4F" w:rsidP="006D7B4F">
      <w:pPr>
        <w:jc w:val="both"/>
        <w:rPr>
          <w:bCs/>
        </w:rPr>
      </w:pPr>
      <w:r w:rsidRPr="009B7BF2">
        <w:rPr>
          <w:bCs/>
        </w:rPr>
        <w:t xml:space="preserve">Στην περίπτωση της </w:t>
      </w:r>
      <w:r w:rsidRPr="009B7BF2">
        <w:t xml:space="preserve">Πρακτικής Άσκησης </w:t>
      </w:r>
      <w:proofErr w:type="spellStart"/>
      <w:r w:rsidRPr="009B7BF2">
        <w:t>Erasmus</w:t>
      </w:r>
      <w:proofErr w:type="spellEnd"/>
      <w:r w:rsidRPr="009B7BF2">
        <w:t>+,</w:t>
      </w:r>
      <w:r w:rsidRPr="009B7BF2">
        <w:rPr>
          <w:b/>
          <w:bCs/>
        </w:rPr>
        <w:t xml:space="preserve"> </w:t>
      </w:r>
      <w:r w:rsidRPr="009B7BF2">
        <w:rPr>
          <w:bCs/>
        </w:rPr>
        <w:t>φοιτητές μπορούν να εργαστούν σε Ίδρυμα Υποδοχής του εξωτερικού για περίοδο έως δυο εξαμήνων. Η επιλογή του φορέα Υποδοχής γίνεται με ευθύνη των φοιτητών/τριών και πάντοτε με την έγκριση του Συντονιστή ECTS του Τ</w:t>
      </w:r>
      <w:r>
        <w:rPr>
          <w:bCs/>
        </w:rPr>
        <w:t>ΔΕΟ</w:t>
      </w:r>
      <w:r w:rsidRPr="009B7BF2">
        <w:rPr>
          <w:bCs/>
        </w:rPr>
        <w:t xml:space="preserve">. Στη διαδικασία επιλογής φορέα, οι φοιτητές παροτρύνονται να συμβουλεύονται μέλη ΔΕΠ του </w:t>
      </w:r>
      <w:r>
        <w:rPr>
          <w:bCs/>
        </w:rPr>
        <w:t>ΤΔΕΟ</w:t>
      </w:r>
      <w:r w:rsidRPr="009B7BF2">
        <w:rPr>
          <w:bCs/>
        </w:rPr>
        <w:t xml:space="preserve"> που </w:t>
      </w:r>
      <w:r>
        <w:rPr>
          <w:bCs/>
        </w:rPr>
        <w:t xml:space="preserve">διδάσκουν </w:t>
      </w:r>
      <w:r w:rsidRPr="009B7BF2">
        <w:rPr>
          <w:bCs/>
        </w:rPr>
        <w:t>ανάλογο γνωστικό αντικείμενο. Πριν τη μετακίνηση συντάσσεται συμφωνητικό μεταξύ του/της φοιτητή/</w:t>
      </w:r>
      <w:proofErr w:type="spellStart"/>
      <w:r w:rsidRPr="009B7BF2">
        <w:rPr>
          <w:bCs/>
        </w:rPr>
        <w:t>τριας</w:t>
      </w:r>
      <w:proofErr w:type="spellEnd"/>
      <w:r w:rsidRPr="009B7BF2">
        <w:rPr>
          <w:bCs/>
        </w:rPr>
        <w:t>, του Ιδρύματος Υποδοχής και του Ιδρύματος Αποστολής το οποίο συνυπογράφεται από τον/τη φοιτητή/</w:t>
      </w:r>
      <w:proofErr w:type="spellStart"/>
      <w:r w:rsidRPr="009B7BF2">
        <w:rPr>
          <w:bCs/>
        </w:rPr>
        <w:t>τρια</w:t>
      </w:r>
      <w:proofErr w:type="spellEnd"/>
      <w:r w:rsidRPr="009B7BF2">
        <w:rPr>
          <w:bCs/>
        </w:rPr>
        <w:t xml:space="preserve">, τον επιβλέποντα στο Ίδρυμα Υποδοχής και τον Συντονιστή </w:t>
      </w:r>
      <w:r>
        <w:rPr>
          <w:bCs/>
        </w:rPr>
        <w:t xml:space="preserve">Διεθνών Σχέσεων </w:t>
      </w:r>
      <w:r w:rsidRPr="009B7BF2">
        <w:rPr>
          <w:bCs/>
        </w:rPr>
        <w:t xml:space="preserve">του </w:t>
      </w:r>
      <w:r>
        <w:rPr>
          <w:bCs/>
        </w:rPr>
        <w:t>ΤΔΕΟ</w:t>
      </w:r>
      <w:r w:rsidRPr="009B7BF2">
        <w:rPr>
          <w:bCs/>
        </w:rPr>
        <w:t xml:space="preserve">. Στο συμφωνητικό περιγράφεται αναλυτικά η διάρκεια και η φύση της εργασίας, οι στόχοι και τα στοιχεία αξιολόγησης. Κατά τη λήξη της μετακίνησης, ο Επιβλέπων στο Ίδρυμα Υποδοχής συντάσσει έκθεση όπου περιγράφονται τα αποτελέσματα της εργασίας και η επίτευξη ή μη των στόχων. Για μετακίνηση διάρκειας ενός εξαμήνου η Πρακτική Άσκηση </w:t>
      </w:r>
      <w:proofErr w:type="spellStart"/>
      <w:r w:rsidRPr="009B7BF2">
        <w:rPr>
          <w:bCs/>
        </w:rPr>
        <w:t>Erasmus</w:t>
      </w:r>
      <w:proofErr w:type="spellEnd"/>
      <w:r w:rsidRPr="009B7BF2">
        <w:rPr>
          <w:bCs/>
        </w:rPr>
        <w:t xml:space="preserve">+ αντιστοιχεί σε </w:t>
      </w:r>
      <w:r>
        <w:rPr>
          <w:bCs/>
        </w:rPr>
        <w:t>6</w:t>
      </w:r>
      <w:r w:rsidRPr="009B7BF2">
        <w:rPr>
          <w:bCs/>
        </w:rPr>
        <w:t xml:space="preserve"> πιστωτικές μονάδες (ECTS</w:t>
      </w:r>
      <w:r>
        <w:rPr>
          <w:bCs/>
        </w:rPr>
        <w:t>) και αντιστοιχούν σε ένα μάθημα επιλογής που προσμετράτε στο πτυχίο</w:t>
      </w:r>
      <w:r w:rsidRPr="009B7BF2">
        <w:rPr>
          <w:bCs/>
        </w:rPr>
        <w:t xml:space="preserve">. </w:t>
      </w:r>
    </w:p>
    <w:p w14:paraId="630E995E" w14:textId="77777777" w:rsidR="006D7B4F" w:rsidRPr="00EE0FDF" w:rsidRDefault="006D7B4F" w:rsidP="006D7B4F">
      <w:pPr>
        <w:rPr>
          <w:b/>
          <w:bCs/>
          <w:iCs/>
        </w:rPr>
      </w:pPr>
      <w:r w:rsidRPr="00EE0FDF">
        <w:rPr>
          <w:b/>
          <w:bCs/>
          <w:iCs/>
        </w:rPr>
        <w:t>5.6 Εφαρμογή Ευρωπαϊκού Συστήματος Μονάδων Κατοχύρωσης Μαθημάτων (</w:t>
      </w:r>
      <w:r w:rsidRPr="00EE0FDF">
        <w:rPr>
          <w:b/>
          <w:bCs/>
          <w:iCs/>
          <w:lang w:val="en-US"/>
        </w:rPr>
        <w:t>ECTS</w:t>
      </w:r>
      <w:r w:rsidRPr="00EE0FDF">
        <w:rPr>
          <w:b/>
          <w:bCs/>
          <w:iCs/>
        </w:rPr>
        <w:t>)</w:t>
      </w:r>
    </w:p>
    <w:p w14:paraId="421E9CE4" w14:textId="77777777" w:rsidR="006D7B4F" w:rsidRPr="00CB68A6" w:rsidRDefault="006D7B4F" w:rsidP="006D7B4F">
      <w:pPr>
        <w:rPr>
          <w:bCs/>
        </w:rPr>
      </w:pPr>
      <w:r w:rsidRPr="00EE0FDF">
        <w:rPr>
          <w:bCs/>
        </w:rPr>
        <w:t>Η διεθνής κινητικότητα των προπτυχιακών φοιτητών/τριών (καθώς και η πορεία τους προς τις μεταπτυχιακές σπουδές) υποστηρίζεται (και) από την εφαρμογή του Ευρωπαϊκού Συστήματος Μονάδων Κατοχύρωσης Μαθημάτων (</w:t>
      </w:r>
      <w:r w:rsidRPr="00EE0FDF">
        <w:rPr>
          <w:bCs/>
          <w:lang w:val="en-US"/>
        </w:rPr>
        <w:t>E</w:t>
      </w:r>
      <w:r w:rsidRPr="00CB68A6">
        <w:rPr>
          <w:bCs/>
          <w:lang w:val="en-US"/>
        </w:rPr>
        <w:t>CTS</w:t>
      </w:r>
      <w:r w:rsidRPr="00CB68A6">
        <w:rPr>
          <w:bCs/>
        </w:rPr>
        <w:t xml:space="preserve">). Κάθε μάθημα του ΠΠΣ έχει 6 μονάδες </w:t>
      </w:r>
      <w:r w:rsidRPr="00CB68A6">
        <w:rPr>
          <w:bCs/>
          <w:lang w:val="en-US"/>
        </w:rPr>
        <w:t>ECTS</w:t>
      </w:r>
      <w:r w:rsidRPr="00CB68A6">
        <w:rPr>
          <w:bCs/>
        </w:rPr>
        <w:t xml:space="preserve">, σε κάθε εξάμηνο αντιστοιχούν 60 και το σύνολο των </w:t>
      </w:r>
      <w:r w:rsidRPr="00CB68A6">
        <w:rPr>
          <w:bCs/>
          <w:lang w:val="en-US"/>
        </w:rPr>
        <w:t>ECTS</w:t>
      </w:r>
      <w:r w:rsidRPr="00CB68A6">
        <w:rPr>
          <w:bCs/>
        </w:rPr>
        <w:t xml:space="preserve"> που αντιστοιχούν στη λήψη πτυχίου είναι 240. </w:t>
      </w:r>
    </w:p>
    <w:p w14:paraId="69D53ABC" w14:textId="77777777" w:rsidR="006A77C0" w:rsidRDefault="006A77C0"/>
    <w:sectPr w:rsidR="006A77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4E06C2"/>
    <w:multiLevelType w:val="hybridMultilevel"/>
    <w:tmpl w:val="C24F33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6E08DC"/>
    <w:multiLevelType w:val="hybridMultilevel"/>
    <w:tmpl w:val="4B63D4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C0"/>
    <w:rsid w:val="006A77C0"/>
    <w:rsid w:val="006D7B4F"/>
    <w:rsid w:val="00812C75"/>
    <w:rsid w:val="00CA2438"/>
    <w:rsid w:val="00E069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95B0"/>
  <w15:chartTrackingRefBased/>
  <w15:docId w15:val="{A21D3332-FDB7-46E1-88BA-ECA3454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12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el.uoa.gr/erasm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vis.eu/en/civis-courses" TargetMode="External"/><Relationship Id="rId5" Type="http://schemas.openxmlformats.org/officeDocument/2006/relationships/hyperlink" Target="https://civis.eu/en/about-civis/who-is-civ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2227</Words>
  <Characters>12026</Characters>
  <Application>Microsoft Office Word</Application>
  <DocSecurity>0</DocSecurity>
  <Lines>100</Lines>
  <Paragraphs>28</Paragraphs>
  <ScaleCrop>false</ScaleCrop>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Ευθύμιος Τσουρβάκας-Φουντουλάκης</dc:creator>
  <cp:keywords/>
  <dc:description/>
  <cp:lastModifiedBy>Ευθύμιος Τσουρβάκας-Φουντουλάκης</cp:lastModifiedBy>
  <cp:revision>5</cp:revision>
  <dcterms:created xsi:type="dcterms:W3CDTF">2022-01-17T16:12:00Z</dcterms:created>
  <dcterms:modified xsi:type="dcterms:W3CDTF">2022-01-22T17:58:00Z</dcterms:modified>
</cp:coreProperties>
</file>